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85" w:type="dxa"/>
        <w:tblInd w:w="-575" w:type="dxa"/>
        <w:shd w:val="clear" w:color="auto" w:fill="FFFFFF"/>
        <w:tblCellMar>
          <w:left w:w="0" w:type="dxa"/>
          <w:right w:w="0" w:type="dxa"/>
        </w:tblCellMar>
        <w:tblLook w:val="04A0" w:firstRow="1" w:lastRow="0" w:firstColumn="1" w:lastColumn="0" w:noHBand="0" w:noVBand="1"/>
      </w:tblPr>
      <w:tblGrid>
        <w:gridCol w:w="4655"/>
        <w:gridCol w:w="6030"/>
      </w:tblGrid>
      <w:tr w:rsidR="00983814" w:rsidRPr="00E36CB9" w14:paraId="1287FF4D" w14:textId="77777777" w:rsidTr="00BE634E">
        <w:tc>
          <w:tcPr>
            <w:tcW w:w="46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4A28029B" w14:textId="77777777" w:rsidR="006347B7" w:rsidRPr="00E36CB9" w:rsidRDefault="009015D1" w:rsidP="00F6739A">
            <w:pPr>
              <w:spacing w:after="0" w:line="375" w:lineRule="atLeast"/>
              <w:jc w:val="center"/>
              <w:textAlignment w:val="baseline"/>
              <w:rPr>
                <w:rFonts w:ascii="Times New Roman" w:eastAsia="Times New Roman" w:hAnsi="Times New Roman" w:cs="Times New Roman"/>
                <w:sz w:val="28"/>
                <w:szCs w:val="28"/>
              </w:rPr>
            </w:pPr>
            <w:bookmarkStart w:id="0" w:name="_GoBack"/>
            <w:bookmarkEnd w:id="0"/>
            <w:r w:rsidRPr="00E36CB9">
              <w:rPr>
                <w:rFonts w:ascii="Times New Roman" w:hAnsi="Times New Roman" w:cs="Times New Roman"/>
                <w:noProof/>
                <w:kern w:val="32"/>
                <w:sz w:val="28"/>
                <w:szCs w:val="28"/>
              </w:rPr>
              <mc:AlternateContent>
                <mc:Choice Requires="wps">
                  <w:drawing>
                    <wp:anchor distT="0" distB="0" distL="114300" distR="114300" simplePos="0" relativeHeight="251657216" behindDoc="0" locked="0" layoutInCell="1" allowOverlap="1" wp14:anchorId="3FE2C17F" wp14:editId="4577A2E6">
                      <wp:simplePos x="0" y="0"/>
                      <wp:positionH relativeFrom="column">
                        <wp:posOffset>753110</wp:posOffset>
                      </wp:positionH>
                      <wp:positionV relativeFrom="paragraph">
                        <wp:posOffset>481965</wp:posOffset>
                      </wp:positionV>
                      <wp:extent cx="11144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H="1">
                                <a:off x="0" y="0"/>
                                <a:ext cx="111442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DC3659" id="Straight Connector 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3pt,37.95pt" to="147.0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"/>
                  </w:pict>
                </mc:Fallback>
              </mc:AlternateContent>
            </w:r>
            <w:r w:rsidR="006347B7" w:rsidRPr="00E36CB9">
              <w:rPr>
                <w:rFonts w:ascii="Times New Roman" w:eastAsia="Times New Roman" w:hAnsi="Times New Roman" w:cs="Times New Roman"/>
                <w:b/>
                <w:bCs/>
                <w:sz w:val="28"/>
                <w:szCs w:val="28"/>
                <w:bdr w:val="none" w:sz="0" w:space="0" w:color="auto" w:frame="1"/>
              </w:rPr>
              <w:t>UỶ BAN NHÂN DÂN</w:t>
            </w:r>
            <w:r w:rsidR="006347B7" w:rsidRPr="00E36CB9">
              <w:rPr>
                <w:rFonts w:ascii="Times New Roman" w:eastAsia="Times New Roman" w:hAnsi="Times New Roman" w:cs="Times New Roman"/>
                <w:b/>
                <w:bCs/>
                <w:sz w:val="28"/>
                <w:szCs w:val="28"/>
                <w:bdr w:val="none" w:sz="0" w:space="0" w:color="auto" w:frame="1"/>
              </w:rPr>
              <w:br/>
            </w:r>
            <w:r w:rsidR="00F6739A" w:rsidRPr="00E36CB9">
              <w:rPr>
                <w:rFonts w:ascii="Times New Roman" w:eastAsia="Times New Roman" w:hAnsi="Times New Roman" w:cs="Times New Roman"/>
                <w:b/>
                <w:bCs/>
                <w:sz w:val="28"/>
                <w:szCs w:val="28"/>
                <w:bdr w:val="none" w:sz="0" w:space="0" w:color="auto" w:frame="1"/>
              </w:rPr>
              <w:t>XÃ……</w:t>
            </w:r>
            <w:r w:rsidRPr="00E36CB9">
              <w:rPr>
                <w:rFonts w:ascii="Times New Roman" w:eastAsia="Times New Roman" w:hAnsi="Times New Roman" w:cs="Times New Roman"/>
                <w:b/>
                <w:bCs/>
                <w:sz w:val="28"/>
                <w:szCs w:val="28"/>
                <w:bdr w:val="none" w:sz="0" w:space="0" w:color="auto" w:frame="1"/>
              </w:rPr>
              <w:br/>
            </w:r>
          </w:p>
        </w:tc>
        <w:tc>
          <w:tcPr>
            <w:tcW w:w="60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7BF8CAC6" w14:textId="77777777" w:rsidR="006347B7" w:rsidRPr="00E36CB9" w:rsidRDefault="009015D1" w:rsidP="006347B7">
            <w:pPr>
              <w:spacing w:after="0" w:line="375" w:lineRule="atLeast"/>
              <w:jc w:val="center"/>
              <w:textAlignment w:val="baseline"/>
              <w:rPr>
                <w:rFonts w:ascii="Times New Roman" w:eastAsia="Times New Roman" w:hAnsi="Times New Roman" w:cs="Times New Roman"/>
                <w:sz w:val="28"/>
                <w:szCs w:val="28"/>
              </w:rPr>
            </w:pPr>
            <w:r w:rsidRPr="00E36CB9">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5D94C7D8" wp14:editId="2FC39D89">
                      <wp:simplePos x="0" y="0"/>
                      <wp:positionH relativeFrom="margin">
                        <wp:posOffset>1068705</wp:posOffset>
                      </wp:positionH>
                      <wp:positionV relativeFrom="paragraph">
                        <wp:posOffset>502920</wp:posOffset>
                      </wp:positionV>
                      <wp:extent cx="1806575" cy="0"/>
                      <wp:effectExtent l="0" t="0" r="222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0C2E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4.15pt,39.6pt" to="226.4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kOHQ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">
                      <w10:wrap anchorx="margin"/>
                    </v:line>
                  </w:pict>
                </mc:Fallback>
              </mc:AlternateContent>
            </w:r>
            <w:r w:rsidR="006347B7" w:rsidRPr="00E36CB9">
              <w:rPr>
                <w:rFonts w:ascii="Times New Roman" w:eastAsia="Times New Roman" w:hAnsi="Times New Roman" w:cs="Times New Roman"/>
                <w:b/>
                <w:bCs/>
                <w:sz w:val="28"/>
                <w:szCs w:val="28"/>
                <w:bdr w:val="none" w:sz="0" w:space="0" w:color="auto" w:frame="1"/>
              </w:rPr>
              <w:t>CỘNG HÒA XÃ HỘI CHỦ NGHĨA VIỆT NAM</w:t>
            </w:r>
            <w:r w:rsidR="006347B7" w:rsidRPr="00E36CB9">
              <w:rPr>
                <w:rFonts w:ascii="Times New Roman" w:eastAsia="Times New Roman" w:hAnsi="Times New Roman" w:cs="Times New Roman"/>
                <w:b/>
                <w:bCs/>
                <w:sz w:val="28"/>
                <w:szCs w:val="28"/>
                <w:bdr w:val="none" w:sz="0" w:space="0" w:color="auto" w:frame="1"/>
              </w:rPr>
              <w:br/>
              <w:t>Độc lập - Tự do - Hạnh phúc</w:t>
            </w:r>
            <w:r w:rsidR="006347B7" w:rsidRPr="00E36CB9">
              <w:rPr>
                <w:rFonts w:ascii="Times New Roman" w:eastAsia="Times New Roman" w:hAnsi="Times New Roman" w:cs="Times New Roman"/>
                <w:b/>
                <w:bCs/>
                <w:sz w:val="28"/>
                <w:szCs w:val="28"/>
                <w:bdr w:val="none" w:sz="0" w:space="0" w:color="auto" w:frame="1"/>
              </w:rPr>
              <w:br/>
            </w:r>
          </w:p>
        </w:tc>
      </w:tr>
      <w:tr w:rsidR="00983814" w:rsidRPr="00E36CB9" w14:paraId="1D267402" w14:textId="77777777" w:rsidTr="00BE634E">
        <w:tc>
          <w:tcPr>
            <w:tcW w:w="46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0659D9B5" w14:textId="7547EEF0" w:rsidR="006347B7" w:rsidRPr="00E36CB9" w:rsidRDefault="006347B7" w:rsidP="00106A08">
            <w:pPr>
              <w:spacing w:after="0" w:line="375" w:lineRule="atLeast"/>
              <w:jc w:val="center"/>
              <w:textAlignment w:val="baseline"/>
              <w:rPr>
                <w:rFonts w:ascii="Times New Roman" w:eastAsia="Times New Roman" w:hAnsi="Times New Roman" w:cs="Times New Roman"/>
                <w:sz w:val="28"/>
                <w:szCs w:val="28"/>
              </w:rPr>
            </w:pPr>
            <w:r w:rsidRPr="00E36CB9">
              <w:rPr>
                <w:rFonts w:ascii="Times New Roman" w:eastAsia="Times New Roman" w:hAnsi="Times New Roman" w:cs="Times New Roman"/>
                <w:sz w:val="28"/>
                <w:szCs w:val="28"/>
                <w:bdr w:val="none" w:sz="0" w:space="0" w:color="auto" w:frame="1"/>
              </w:rPr>
              <w:t>Số: </w:t>
            </w:r>
            <w:hyperlink r:id="rId6" w:tgtFrame="_blank" w:tooltip="Xem văn bản 17/2010/QĐ-UBND" w:history="1">
              <w:r w:rsidR="00F6739A" w:rsidRPr="00E36CB9">
                <w:rPr>
                  <w:rFonts w:ascii="Times New Roman" w:eastAsia="Times New Roman" w:hAnsi="Times New Roman" w:cs="Times New Roman"/>
                  <w:sz w:val="28"/>
                  <w:szCs w:val="28"/>
                  <w:bdr w:val="none" w:sz="0" w:space="0" w:color="auto" w:frame="1"/>
                </w:rPr>
                <w:t xml:space="preserve">      </w:t>
              </w:r>
              <w:r w:rsidRPr="00E36CB9">
                <w:rPr>
                  <w:rFonts w:ascii="Times New Roman" w:eastAsia="Times New Roman" w:hAnsi="Times New Roman" w:cs="Times New Roman"/>
                  <w:sz w:val="28"/>
                  <w:szCs w:val="28"/>
                  <w:bdr w:val="none" w:sz="0" w:space="0" w:color="auto" w:frame="1"/>
                </w:rPr>
                <w:t>/QĐ-UBND</w:t>
              </w:r>
            </w:hyperlink>
          </w:p>
        </w:tc>
        <w:tc>
          <w:tcPr>
            <w:tcW w:w="60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4001B917" w14:textId="77777777" w:rsidR="006347B7" w:rsidRPr="00E36CB9" w:rsidRDefault="00F6739A" w:rsidP="00F5495C">
            <w:pPr>
              <w:spacing w:after="0" w:line="375" w:lineRule="atLeast"/>
              <w:jc w:val="center"/>
              <w:textAlignment w:val="baseline"/>
              <w:rPr>
                <w:rFonts w:ascii="Times New Roman" w:eastAsia="Times New Roman" w:hAnsi="Times New Roman" w:cs="Times New Roman"/>
                <w:sz w:val="28"/>
                <w:szCs w:val="28"/>
              </w:rPr>
            </w:pPr>
            <w:r w:rsidRPr="00E36CB9">
              <w:rPr>
                <w:rFonts w:ascii="Times New Roman" w:eastAsia="Times New Roman" w:hAnsi="Times New Roman" w:cs="Times New Roman"/>
                <w:i/>
                <w:iCs/>
                <w:sz w:val="28"/>
                <w:szCs w:val="28"/>
                <w:bdr w:val="none" w:sz="0" w:space="0" w:color="auto" w:frame="1"/>
              </w:rPr>
              <w:t>………………..</w:t>
            </w:r>
            <w:r w:rsidR="006347B7" w:rsidRPr="00E36CB9">
              <w:rPr>
                <w:rFonts w:ascii="Times New Roman" w:eastAsia="Times New Roman" w:hAnsi="Times New Roman" w:cs="Times New Roman"/>
                <w:i/>
                <w:iCs/>
                <w:sz w:val="28"/>
                <w:szCs w:val="28"/>
                <w:bdr w:val="none" w:sz="0" w:space="0" w:color="auto" w:frame="1"/>
              </w:rPr>
              <w:t xml:space="preserve">, ngày </w:t>
            </w:r>
            <w:r w:rsidRPr="00E36CB9">
              <w:rPr>
                <w:rFonts w:ascii="Times New Roman" w:eastAsia="Times New Roman" w:hAnsi="Times New Roman" w:cs="Times New Roman"/>
                <w:i/>
                <w:iCs/>
                <w:sz w:val="28"/>
                <w:szCs w:val="28"/>
                <w:bdr w:val="none" w:sz="0" w:space="0" w:color="auto" w:frame="1"/>
              </w:rPr>
              <w:t xml:space="preserve">    </w:t>
            </w:r>
            <w:r w:rsidR="006347B7" w:rsidRPr="00E36CB9">
              <w:rPr>
                <w:rFonts w:ascii="Times New Roman" w:eastAsia="Times New Roman" w:hAnsi="Times New Roman" w:cs="Times New Roman"/>
                <w:i/>
                <w:iCs/>
                <w:sz w:val="28"/>
                <w:szCs w:val="28"/>
                <w:bdr w:val="none" w:sz="0" w:space="0" w:color="auto" w:frame="1"/>
              </w:rPr>
              <w:t xml:space="preserve"> tháng </w:t>
            </w:r>
            <w:r w:rsidRPr="00E36CB9">
              <w:rPr>
                <w:rFonts w:ascii="Times New Roman" w:eastAsia="Times New Roman" w:hAnsi="Times New Roman" w:cs="Times New Roman"/>
                <w:i/>
                <w:iCs/>
                <w:sz w:val="28"/>
                <w:szCs w:val="28"/>
                <w:bdr w:val="none" w:sz="0" w:space="0" w:color="auto" w:frame="1"/>
              </w:rPr>
              <w:t xml:space="preserve">   năm 2022</w:t>
            </w:r>
          </w:p>
        </w:tc>
      </w:tr>
    </w:tbl>
    <w:p w14:paraId="30E84485" w14:textId="77777777" w:rsidR="00106A08" w:rsidRDefault="00106A08" w:rsidP="00270FE0">
      <w:pPr>
        <w:shd w:val="clear" w:color="auto" w:fill="FFFFFF"/>
        <w:spacing w:after="0" w:line="375" w:lineRule="atLeast"/>
        <w:jc w:val="center"/>
        <w:textAlignment w:val="baseline"/>
        <w:rPr>
          <w:rFonts w:ascii="Times New Roman" w:eastAsia="Times New Roman" w:hAnsi="Times New Roman" w:cs="Times New Roman"/>
          <w:b/>
          <w:bCs/>
          <w:sz w:val="28"/>
          <w:szCs w:val="28"/>
          <w:bdr w:val="none" w:sz="0" w:space="0" w:color="auto" w:frame="1"/>
        </w:rPr>
      </w:pPr>
    </w:p>
    <w:p w14:paraId="34571A60" w14:textId="77777777" w:rsidR="006347B7" w:rsidRPr="00E36CB9" w:rsidRDefault="006347B7" w:rsidP="00270FE0">
      <w:pPr>
        <w:shd w:val="clear" w:color="auto" w:fill="FFFFFF"/>
        <w:spacing w:after="0" w:line="375" w:lineRule="atLeast"/>
        <w:jc w:val="center"/>
        <w:textAlignment w:val="baseline"/>
        <w:rPr>
          <w:rFonts w:ascii="Times New Roman" w:eastAsia="Times New Roman" w:hAnsi="Times New Roman" w:cs="Times New Roman"/>
          <w:sz w:val="28"/>
          <w:szCs w:val="28"/>
        </w:rPr>
      </w:pPr>
      <w:r w:rsidRPr="00E36CB9">
        <w:rPr>
          <w:rFonts w:ascii="Times New Roman" w:eastAsia="Times New Roman" w:hAnsi="Times New Roman" w:cs="Times New Roman"/>
          <w:b/>
          <w:bCs/>
          <w:sz w:val="28"/>
          <w:szCs w:val="28"/>
          <w:bdr w:val="none" w:sz="0" w:space="0" w:color="auto" w:frame="1"/>
        </w:rPr>
        <w:t>QUYẾT ĐỊNH</w:t>
      </w:r>
    </w:p>
    <w:p w14:paraId="0C9BADE5" w14:textId="77777777" w:rsidR="001B72A0" w:rsidRPr="00E36CB9" w:rsidRDefault="001B72A0" w:rsidP="001B72A0">
      <w:pPr>
        <w:shd w:val="clear" w:color="auto" w:fill="FFFFFF"/>
        <w:spacing w:after="0" w:line="240" w:lineRule="auto"/>
        <w:jc w:val="center"/>
        <w:textAlignment w:val="baseline"/>
        <w:rPr>
          <w:rFonts w:ascii="Times New Roman" w:eastAsia="Times New Roman" w:hAnsi="Times New Roman" w:cs="Times New Roman"/>
          <w:b/>
          <w:sz w:val="28"/>
          <w:szCs w:val="28"/>
        </w:rPr>
      </w:pPr>
      <w:r w:rsidRPr="00E36CB9">
        <w:rPr>
          <w:rFonts w:ascii="Times New Roman" w:eastAsia="Times New Roman" w:hAnsi="Times New Roman" w:cs="Times New Roman"/>
          <w:b/>
          <w:sz w:val="28"/>
          <w:szCs w:val="28"/>
        </w:rPr>
        <w:t xml:space="preserve">Về việc ban hành Quy chế hoạt động </w:t>
      </w:r>
    </w:p>
    <w:p w14:paraId="4B6AD593" w14:textId="6DD11B32" w:rsidR="00F6739A" w:rsidRPr="00C615E4" w:rsidRDefault="001B72A0" w:rsidP="001B72A0">
      <w:pPr>
        <w:shd w:val="clear" w:color="auto" w:fill="FFFFFF"/>
        <w:spacing w:after="0" w:line="240" w:lineRule="auto"/>
        <w:jc w:val="center"/>
        <w:textAlignment w:val="baseline"/>
        <w:rPr>
          <w:rFonts w:ascii="Times New Roman" w:eastAsia="Times New Roman" w:hAnsi="Times New Roman" w:cs="Times New Roman"/>
          <w:b/>
          <w:sz w:val="28"/>
          <w:szCs w:val="28"/>
          <w:lang w:val="vi-VN"/>
        </w:rPr>
      </w:pPr>
      <w:r w:rsidRPr="00E36CB9">
        <w:rPr>
          <w:rFonts w:ascii="Times New Roman" w:eastAsia="Times New Roman" w:hAnsi="Times New Roman" w:cs="Times New Roman"/>
          <w:b/>
          <w:sz w:val="28"/>
          <w:szCs w:val="28"/>
        </w:rPr>
        <w:t>của tổ khuyến nông cộng đồng</w:t>
      </w:r>
      <w:r w:rsidR="00C615E4">
        <w:rPr>
          <w:rFonts w:ascii="Times New Roman" w:eastAsia="Times New Roman" w:hAnsi="Times New Roman" w:cs="Times New Roman"/>
          <w:b/>
          <w:sz w:val="28"/>
          <w:szCs w:val="28"/>
          <w:lang w:val="vi-VN"/>
        </w:rPr>
        <w:t xml:space="preserve"> xã .........................................</w:t>
      </w:r>
    </w:p>
    <w:p w14:paraId="5C9048C2" w14:textId="77777777" w:rsidR="00B663E9" w:rsidRPr="00E36CB9" w:rsidRDefault="00B663E9" w:rsidP="00F6739A">
      <w:pPr>
        <w:shd w:val="clear" w:color="auto" w:fill="FFFFFF"/>
        <w:spacing w:after="0" w:line="375" w:lineRule="atLeast"/>
        <w:jc w:val="center"/>
        <w:textAlignment w:val="baseline"/>
        <w:rPr>
          <w:rFonts w:ascii="Times New Roman" w:eastAsia="Times New Roman" w:hAnsi="Times New Roman" w:cs="Times New Roman"/>
          <w:sz w:val="28"/>
          <w:szCs w:val="28"/>
          <w:bdr w:val="none" w:sz="0" w:space="0" w:color="auto" w:frame="1"/>
        </w:rPr>
      </w:pPr>
      <w:r w:rsidRPr="00E36CB9">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A344828" wp14:editId="02C0E686">
                <wp:simplePos x="0" y="0"/>
                <wp:positionH relativeFrom="column">
                  <wp:posOffset>2440305</wp:posOffset>
                </wp:positionH>
                <wp:positionV relativeFrom="paragraph">
                  <wp:posOffset>17145</wp:posOffset>
                </wp:positionV>
                <wp:extent cx="702945" cy="0"/>
                <wp:effectExtent l="6350" t="12065" r="508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C05A5"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15pt,1.35pt" to="24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miHA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"/>
            </w:pict>
          </mc:Fallback>
        </mc:AlternateContent>
      </w:r>
    </w:p>
    <w:p w14:paraId="03B0BF14" w14:textId="77777777" w:rsidR="00C615E4" w:rsidRDefault="0082783C" w:rsidP="00F6739A">
      <w:pPr>
        <w:shd w:val="clear" w:color="auto" w:fill="FFFFFF"/>
        <w:spacing w:after="0" w:line="375" w:lineRule="atLeast"/>
        <w:jc w:val="center"/>
        <w:textAlignment w:val="baseline"/>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 xml:space="preserve">CHỦ TỊCH </w:t>
      </w:r>
      <w:r w:rsidR="00024C26">
        <w:rPr>
          <w:rFonts w:ascii="Times New Roman" w:eastAsia="Times New Roman" w:hAnsi="Times New Roman" w:cs="Times New Roman"/>
          <w:b/>
          <w:sz w:val="28"/>
          <w:szCs w:val="28"/>
          <w:bdr w:val="none" w:sz="0" w:space="0" w:color="auto" w:frame="1"/>
        </w:rPr>
        <w:t>ỦY BAN NHÂN</w:t>
      </w:r>
    </w:p>
    <w:p w14:paraId="26442AF2" w14:textId="3C08716B" w:rsidR="001B72A0" w:rsidRPr="00E36CB9" w:rsidRDefault="00024C26" w:rsidP="00F6739A">
      <w:pPr>
        <w:shd w:val="clear" w:color="auto" w:fill="FFFFFF"/>
        <w:spacing w:after="0" w:line="375" w:lineRule="atLeast"/>
        <w:jc w:val="center"/>
        <w:textAlignment w:val="baseline"/>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 xml:space="preserve"> </w:t>
      </w:r>
    </w:p>
    <w:p w14:paraId="2030520B" w14:textId="77777777" w:rsidR="00F6739A" w:rsidRPr="00E36CB9" w:rsidRDefault="00F6739A" w:rsidP="00C615E4">
      <w:pPr>
        <w:shd w:val="clear" w:color="auto" w:fill="FFFFFF"/>
        <w:spacing w:before="120" w:after="120" w:line="240" w:lineRule="auto"/>
        <w:ind w:firstLine="720"/>
        <w:jc w:val="both"/>
        <w:textAlignment w:val="baseline"/>
        <w:rPr>
          <w:rFonts w:ascii="Times New Roman" w:eastAsia="Times New Roman" w:hAnsi="Times New Roman" w:cs="Times New Roman"/>
          <w:i/>
          <w:sz w:val="28"/>
          <w:szCs w:val="28"/>
          <w:bdr w:val="none" w:sz="0" w:space="0" w:color="auto" w:frame="1"/>
        </w:rPr>
      </w:pPr>
      <w:r w:rsidRPr="00E36CB9">
        <w:rPr>
          <w:rFonts w:ascii="Times New Roman" w:eastAsia="Times New Roman" w:hAnsi="Times New Roman" w:cs="Times New Roman"/>
          <w:i/>
          <w:sz w:val="28"/>
          <w:szCs w:val="28"/>
          <w:bdr w:val="none" w:sz="0" w:space="0" w:color="auto" w:frame="1"/>
        </w:rPr>
        <w:t>Căn cứ Nghị định số 83/2018/NĐ-CP ngày 24/5/20</w:t>
      </w:r>
      <w:r w:rsidR="00CE7231" w:rsidRPr="00E36CB9">
        <w:rPr>
          <w:rFonts w:ascii="Times New Roman" w:eastAsia="Times New Roman" w:hAnsi="Times New Roman" w:cs="Times New Roman"/>
          <w:i/>
          <w:sz w:val="28"/>
          <w:szCs w:val="28"/>
          <w:bdr w:val="none" w:sz="0" w:space="0" w:color="auto" w:frame="1"/>
        </w:rPr>
        <w:t>18 của Chính phủ về Khuyến nông;</w:t>
      </w:r>
    </w:p>
    <w:p w14:paraId="78C83873" w14:textId="77777777" w:rsidR="00F6739A" w:rsidRPr="00E36CB9" w:rsidRDefault="00CE7231" w:rsidP="00C615E4">
      <w:pPr>
        <w:shd w:val="clear" w:color="auto" w:fill="FFFFFF"/>
        <w:spacing w:before="120" w:after="120" w:line="240" w:lineRule="auto"/>
        <w:ind w:firstLine="720"/>
        <w:jc w:val="both"/>
        <w:textAlignment w:val="baseline"/>
        <w:rPr>
          <w:rFonts w:ascii="Times New Roman" w:eastAsia="Times New Roman" w:hAnsi="Times New Roman" w:cs="Times New Roman"/>
          <w:i/>
          <w:sz w:val="28"/>
          <w:szCs w:val="28"/>
          <w:bdr w:val="none" w:sz="0" w:space="0" w:color="auto" w:frame="1"/>
        </w:rPr>
      </w:pPr>
      <w:r w:rsidRPr="00E36CB9">
        <w:rPr>
          <w:rFonts w:ascii="Times New Roman" w:eastAsia="Times New Roman" w:hAnsi="Times New Roman" w:cs="Times New Roman"/>
          <w:i/>
          <w:sz w:val="28"/>
          <w:szCs w:val="28"/>
          <w:bdr w:val="none" w:sz="0" w:space="0" w:color="auto" w:frame="1"/>
        </w:rPr>
        <w:t xml:space="preserve">Căn cứ </w:t>
      </w:r>
      <w:r w:rsidR="00F6739A" w:rsidRPr="00E36CB9">
        <w:rPr>
          <w:rFonts w:ascii="Times New Roman" w:eastAsia="Times New Roman" w:hAnsi="Times New Roman" w:cs="Times New Roman"/>
          <w:i/>
          <w:sz w:val="28"/>
          <w:szCs w:val="28"/>
          <w:bdr w:val="none" w:sz="0" w:space="0" w:color="auto" w:frame="1"/>
        </w:rPr>
        <w:t xml:space="preserve">Quyết định số 318/QĐ-TTg ngày 08/3/2022 của Thủ tướng Chính phủ về ban hành Bộ tiêu chí quốc </w:t>
      </w:r>
      <w:r w:rsidR="009648DE" w:rsidRPr="00E36CB9">
        <w:rPr>
          <w:rFonts w:ascii="Times New Roman" w:eastAsia="Times New Roman" w:hAnsi="Times New Roman" w:cs="Times New Roman"/>
          <w:i/>
          <w:sz w:val="28"/>
          <w:szCs w:val="28"/>
          <w:bdr w:val="none" w:sz="0" w:space="0" w:color="auto" w:frame="1"/>
        </w:rPr>
        <w:t xml:space="preserve">gia </w:t>
      </w:r>
      <w:r w:rsidRPr="00E36CB9">
        <w:rPr>
          <w:rFonts w:ascii="Times New Roman" w:eastAsia="Times New Roman" w:hAnsi="Times New Roman" w:cs="Times New Roman"/>
          <w:i/>
          <w:sz w:val="28"/>
          <w:szCs w:val="28"/>
          <w:bdr w:val="none" w:sz="0" w:space="0" w:color="auto" w:frame="1"/>
        </w:rPr>
        <w:t>về xã Nông thôn mới và Bộ tiêu chí quốc gia về xã Nông thôn mới nâng cao giai đoạn 2021-2025;</w:t>
      </w:r>
    </w:p>
    <w:p w14:paraId="026A221D" w14:textId="77777777" w:rsidR="00E36CB9" w:rsidRPr="00E36CB9" w:rsidRDefault="00E36CB9" w:rsidP="00C615E4">
      <w:pPr>
        <w:pStyle w:val="NormalWeb"/>
        <w:spacing w:before="120" w:beforeAutospacing="0" w:after="120" w:afterAutospacing="0"/>
        <w:ind w:firstLine="720"/>
        <w:jc w:val="both"/>
        <w:rPr>
          <w:i/>
          <w:iCs/>
          <w:spacing w:val="-2"/>
          <w:sz w:val="28"/>
          <w:szCs w:val="28"/>
          <w:lang w:val="vi-VN"/>
        </w:rPr>
      </w:pPr>
      <w:r w:rsidRPr="00E36CB9">
        <w:rPr>
          <w:bCs/>
          <w:i/>
          <w:spacing w:val="-2"/>
          <w:sz w:val="28"/>
          <w:szCs w:val="28"/>
          <w:shd w:val="clear" w:color="auto" w:fill="FFFFFF"/>
          <w:lang w:val="vi-VN"/>
        </w:rPr>
        <w:t xml:space="preserve">Căn cứ </w:t>
      </w:r>
      <w:r w:rsidRPr="00E36CB9">
        <w:rPr>
          <w:i/>
          <w:iCs/>
          <w:spacing w:val="-2"/>
          <w:sz w:val="28"/>
          <w:szCs w:val="28"/>
          <w:lang w:val="vi-VN"/>
        </w:rPr>
        <w:t xml:space="preserve">Quyết định số </w:t>
      </w:r>
      <w:r w:rsidRPr="00E36CB9">
        <w:rPr>
          <w:i/>
          <w:spacing w:val="-2"/>
          <w:sz w:val="28"/>
          <w:szCs w:val="28"/>
          <w:lang w:val="vi-VN"/>
        </w:rPr>
        <w:t>1680/QĐ-BNN-VPĐP ngày 11/5/2022 của Bộ Nông nghiệp và PTNT về việc Ban hành Hướng dẫn thực hiện một số tiêu chí, chỉ tiêu thuộc Bộ tiêu chí quốc gia về xã nông thôn mới/xã nông thôn mới nâng cao và huyện nông thôn mới/huyện nông thôn mới nâng cao giai đoạn 2021-2025;</w:t>
      </w:r>
      <w:r w:rsidRPr="00E36CB9">
        <w:rPr>
          <w:i/>
          <w:sz w:val="28"/>
          <w:szCs w:val="28"/>
          <w:bdr w:val="none" w:sz="0" w:space="0" w:color="auto" w:frame="1"/>
        </w:rPr>
        <w:tab/>
      </w:r>
    </w:p>
    <w:p w14:paraId="3CAB7599" w14:textId="62A2CDA0" w:rsidR="00E36CB9" w:rsidRPr="00E36CB9" w:rsidRDefault="00E36CB9" w:rsidP="00C615E4">
      <w:pPr>
        <w:tabs>
          <w:tab w:val="left" w:pos="3186"/>
        </w:tabs>
        <w:spacing w:before="120" w:after="120" w:line="240" w:lineRule="auto"/>
        <w:ind w:firstLine="720"/>
        <w:jc w:val="both"/>
        <w:rPr>
          <w:rFonts w:ascii="Times New Roman" w:eastAsia="Times New Roman" w:hAnsi="Times New Roman" w:cs="Times New Roman"/>
          <w:i/>
          <w:sz w:val="28"/>
          <w:szCs w:val="28"/>
          <w:bdr w:val="none" w:sz="0" w:space="0" w:color="auto" w:frame="1"/>
        </w:rPr>
      </w:pPr>
      <w:r w:rsidRPr="00E36CB9">
        <w:rPr>
          <w:rFonts w:ascii="Times New Roman" w:eastAsia="Times New Roman" w:hAnsi="Times New Roman" w:cs="Times New Roman"/>
          <w:i/>
          <w:sz w:val="28"/>
          <w:szCs w:val="28"/>
          <w:bdr w:val="none" w:sz="0" w:space="0" w:color="auto" w:frame="1"/>
        </w:rPr>
        <w:t xml:space="preserve">Căn cứ </w:t>
      </w:r>
      <w:r w:rsidR="00304905">
        <w:rPr>
          <w:rFonts w:ascii="Times New Roman" w:eastAsia="Times New Roman" w:hAnsi="Times New Roman" w:cs="Times New Roman"/>
          <w:i/>
          <w:sz w:val="28"/>
          <w:szCs w:val="28"/>
          <w:bdr w:val="none" w:sz="0" w:space="0" w:color="auto" w:frame="1"/>
        </w:rPr>
        <w:t>Quyết định</w:t>
      </w:r>
      <w:r w:rsidRPr="00E36CB9">
        <w:rPr>
          <w:rFonts w:ascii="Times New Roman" w:eastAsia="Times New Roman" w:hAnsi="Times New Roman" w:cs="Times New Roman"/>
          <w:i/>
          <w:sz w:val="28"/>
          <w:szCs w:val="28"/>
          <w:bdr w:val="none" w:sz="0" w:space="0" w:color="auto" w:frame="1"/>
        </w:rPr>
        <w:t xml:space="preserve"> số 864/</w:t>
      </w:r>
      <w:r w:rsidR="00304905">
        <w:rPr>
          <w:rFonts w:ascii="Times New Roman" w:eastAsia="Times New Roman" w:hAnsi="Times New Roman" w:cs="Times New Roman"/>
          <w:i/>
          <w:sz w:val="28"/>
          <w:szCs w:val="28"/>
          <w:bdr w:val="none" w:sz="0" w:space="0" w:color="auto" w:frame="1"/>
        </w:rPr>
        <w:t>QĐ-UBND</w:t>
      </w:r>
      <w:r w:rsidRPr="00E36CB9">
        <w:rPr>
          <w:rFonts w:ascii="Times New Roman" w:eastAsia="Times New Roman" w:hAnsi="Times New Roman" w:cs="Times New Roman"/>
          <w:i/>
          <w:sz w:val="28"/>
          <w:szCs w:val="28"/>
          <w:bdr w:val="none" w:sz="0" w:space="0" w:color="auto" w:frame="1"/>
        </w:rPr>
        <w:t xml:space="preserve"> ngày 05/5/2022 của Uỷ ban nhân dân tỉnh Hậu Giang về việc ban hành Bộ tiêu chí xã nông thôn mới, Bộ tiêu chí xã nông thôn mới nâng cao và Bộ tiêu chí xã nông thôn mới kiểu mẫu tỉnh Hậu Giang giai đoạn 2021-2025;</w:t>
      </w:r>
    </w:p>
    <w:p w14:paraId="18CB37DE" w14:textId="04B38763" w:rsidR="00E36CB9" w:rsidRPr="00E36CB9" w:rsidRDefault="00304905" w:rsidP="00C615E4">
      <w:pPr>
        <w:tabs>
          <w:tab w:val="left" w:pos="709"/>
        </w:tabs>
        <w:spacing w:before="120" w:after="120" w:line="240" w:lineRule="auto"/>
        <w:ind w:firstLine="720"/>
        <w:jc w:val="both"/>
        <w:rPr>
          <w:rFonts w:ascii="Times New Roman" w:eastAsia="Times New Roman" w:hAnsi="Times New Roman" w:cs="Times New Roman"/>
          <w:i/>
          <w:sz w:val="28"/>
          <w:szCs w:val="28"/>
          <w:bdr w:val="none" w:sz="0" w:space="0" w:color="auto" w:frame="1"/>
        </w:rPr>
      </w:pPr>
      <w:r>
        <w:rPr>
          <w:rFonts w:ascii="Times New Roman" w:eastAsia="Times New Roman" w:hAnsi="Times New Roman" w:cs="Times New Roman"/>
          <w:i/>
          <w:sz w:val="28"/>
          <w:szCs w:val="28"/>
          <w:bdr w:val="none" w:sz="0" w:space="0" w:color="auto" w:frame="1"/>
        </w:rPr>
        <w:t>Căn cứ Hướng dẫn số 02/HD</w:t>
      </w:r>
      <w:r w:rsidR="00E36CB9" w:rsidRPr="00E36CB9">
        <w:rPr>
          <w:rFonts w:ascii="Times New Roman" w:eastAsia="Times New Roman" w:hAnsi="Times New Roman" w:cs="Times New Roman"/>
          <w:i/>
          <w:sz w:val="28"/>
          <w:szCs w:val="28"/>
          <w:bdr w:val="none" w:sz="0" w:space="0" w:color="auto" w:frame="1"/>
        </w:rPr>
        <w:t xml:space="preserve">-SNNPTNT ngày </w:t>
      </w:r>
      <w:r>
        <w:rPr>
          <w:rFonts w:ascii="Times New Roman" w:eastAsia="Times New Roman" w:hAnsi="Times New Roman" w:cs="Times New Roman"/>
          <w:i/>
          <w:sz w:val="28"/>
          <w:szCs w:val="28"/>
          <w:bdr w:val="none" w:sz="0" w:space="0" w:color="auto" w:frame="1"/>
        </w:rPr>
        <w:t>20/7/2022</w:t>
      </w:r>
      <w:r w:rsidR="00E36CB9" w:rsidRPr="00E36CB9">
        <w:rPr>
          <w:rFonts w:ascii="Times New Roman" w:eastAsia="Times New Roman" w:hAnsi="Times New Roman" w:cs="Times New Roman"/>
          <w:i/>
          <w:sz w:val="28"/>
          <w:szCs w:val="28"/>
          <w:bdr w:val="none" w:sz="0" w:space="0" w:color="auto" w:frame="1"/>
        </w:rPr>
        <w:t xml:space="preserve"> của Sở Nông nghiệp và PTNT về việc t</w:t>
      </w:r>
      <w:r w:rsidR="00E36CB9" w:rsidRPr="00E36CB9">
        <w:rPr>
          <w:rFonts w:ascii="Times New Roman" w:hAnsi="Times New Roman" w:cs="Times New Roman"/>
          <w:i/>
          <w:sz w:val="28"/>
          <w:szCs w:val="28"/>
        </w:rPr>
        <w:t>hực hiện một số tiêu chí, chỉ tiêu thuộc Bộ tiêu chí quốc gia về xã nông thôn mới/xã nông thôn mới nâng cao/ xã nông thôn mới kiểu mẫu và huyện nông thôn mới/huyện nông thôn mới nâng cao giai đoạn 2021-2025;</w:t>
      </w:r>
    </w:p>
    <w:p w14:paraId="1204ED7C" w14:textId="1AA33DC6" w:rsidR="00942770" w:rsidRPr="00E36CB9" w:rsidRDefault="00942770" w:rsidP="00C615E4">
      <w:pPr>
        <w:tabs>
          <w:tab w:val="left" w:pos="3186"/>
        </w:tabs>
        <w:spacing w:before="120" w:after="120" w:line="240" w:lineRule="auto"/>
        <w:ind w:firstLine="720"/>
        <w:jc w:val="both"/>
        <w:rPr>
          <w:rFonts w:ascii="Times New Roman" w:eastAsia="Times New Roman" w:hAnsi="Times New Roman" w:cs="Times New Roman"/>
          <w:i/>
          <w:sz w:val="28"/>
          <w:szCs w:val="28"/>
          <w:bdr w:val="none" w:sz="0" w:space="0" w:color="auto" w:frame="1"/>
        </w:rPr>
      </w:pPr>
      <w:r w:rsidRPr="00E36CB9">
        <w:rPr>
          <w:rFonts w:ascii="Times New Roman" w:eastAsia="Times New Roman" w:hAnsi="Times New Roman" w:cs="Times New Roman"/>
          <w:i/>
          <w:sz w:val="28"/>
          <w:szCs w:val="28"/>
          <w:bdr w:val="none" w:sz="0" w:space="0" w:color="auto" w:frame="1"/>
        </w:rPr>
        <w:t>Căn cứ Quyết định số…. /QĐ-UBND ngày   tháng    năm 2022 của Ủy ban nhân dân xã…. về việc thành l</w:t>
      </w:r>
      <w:r w:rsidR="00304905">
        <w:rPr>
          <w:rFonts w:ascii="Times New Roman" w:eastAsia="Times New Roman" w:hAnsi="Times New Roman" w:cs="Times New Roman"/>
          <w:i/>
          <w:sz w:val="28"/>
          <w:szCs w:val="28"/>
          <w:bdr w:val="none" w:sz="0" w:space="0" w:color="auto" w:frame="1"/>
        </w:rPr>
        <w:t>ậ</w:t>
      </w:r>
      <w:r w:rsidRPr="00E36CB9">
        <w:rPr>
          <w:rFonts w:ascii="Times New Roman" w:eastAsia="Times New Roman" w:hAnsi="Times New Roman" w:cs="Times New Roman"/>
          <w:i/>
          <w:sz w:val="28"/>
          <w:szCs w:val="28"/>
          <w:bdr w:val="none" w:sz="0" w:space="0" w:color="auto" w:frame="1"/>
        </w:rPr>
        <w:t xml:space="preserve">p Tổ </w:t>
      </w:r>
      <w:r w:rsidR="0082783C">
        <w:rPr>
          <w:rFonts w:ascii="Times New Roman" w:eastAsia="Times New Roman" w:hAnsi="Times New Roman" w:cs="Times New Roman"/>
          <w:i/>
          <w:sz w:val="28"/>
          <w:szCs w:val="28"/>
          <w:bdr w:val="none" w:sz="0" w:space="0" w:color="auto" w:frame="1"/>
        </w:rPr>
        <w:t>K</w:t>
      </w:r>
      <w:r w:rsidRPr="00E36CB9">
        <w:rPr>
          <w:rFonts w:ascii="Times New Roman" w:eastAsia="Times New Roman" w:hAnsi="Times New Roman" w:cs="Times New Roman"/>
          <w:i/>
          <w:sz w:val="28"/>
          <w:szCs w:val="28"/>
          <w:bdr w:val="none" w:sz="0" w:space="0" w:color="auto" w:frame="1"/>
        </w:rPr>
        <w:t>huyến nông cộng đồng xã…..</w:t>
      </w:r>
      <w:r w:rsidR="0025287E" w:rsidRPr="00E36CB9">
        <w:rPr>
          <w:rFonts w:ascii="Times New Roman" w:eastAsia="Times New Roman" w:hAnsi="Times New Roman" w:cs="Times New Roman"/>
          <w:i/>
          <w:sz w:val="28"/>
          <w:szCs w:val="28"/>
          <w:bdr w:val="none" w:sz="0" w:space="0" w:color="auto" w:frame="1"/>
        </w:rPr>
        <w:t>;</w:t>
      </w:r>
    </w:p>
    <w:p w14:paraId="62175695" w14:textId="274685F7" w:rsidR="006347B7" w:rsidRPr="00E36CB9" w:rsidRDefault="009015D1" w:rsidP="00C615E4">
      <w:pPr>
        <w:tabs>
          <w:tab w:val="left" w:pos="3186"/>
        </w:tabs>
        <w:spacing w:before="120" w:after="120" w:line="240" w:lineRule="auto"/>
        <w:ind w:firstLine="720"/>
        <w:jc w:val="both"/>
        <w:rPr>
          <w:rFonts w:ascii="Times New Roman" w:eastAsia="Times New Roman" w:hAnsi="Times New Roman" w:cs="Times New Roman"/>
          <w:i/>
          <w:sz w:val="28"/>
          <w:szCs w:val="28"/>
          <w:bdr w:val="none" w:sz="0" w:space="0" w:color="auto" w:frame="1"/>
        </w:rPr>
      </w:pPr>
      <w:r w:rsidRPr="00E36CB9">
        <w:rPr>
          <w:rFonts w:ascii="Times New Roman" w:eastAsia="Times New Roman" w:hAnsi="Times New Roman" w:cs="Times New Roman"/>
          <w:i/>
          <w:sz w:val="28"/>
          <w:szCs w:val="28"/>
          <w:bdr w:val="none" w:sz="0" w:space="0" w:color="auto" w:frame="1"/>
        </w:rPr>
        <w:t>Theo</w:t>
      </w:r>
      <w:r w:rsidR="00CE7231" w:rsidRPr="00E36CB9">
        <w:rPr>
          <w:rFonts w:ascii="Times New Roman" w:eastAsia="Times New Roman" w:hAnsi="Times New Roman" w:cs="Times New Roman"/>
          <w:i/>
          <w:sz w:val="28"/>
          <w:szCs w:val="28"/>
          <w:bdr w:val="none" w:sz="0" w:space="0" w:color="auto" w:frame="1"/>
        </w:rPr>
        <w:t xml:space="preserve"> đề nghị của T</w:t>
      </w:r>
      <w:r w:rsidR="00A03344" w:rsidRPr="00E36CB9">
        <w:rPr>
          <w:rFonts w:ascii="Times New Roman" w:eastAsia="Times New Roman" w:hAnsi="Times New Roman" w:cs="Times New Roman"/>
          <w:i/>
          <w:sz w:val="28"/>
          <w:szCs w:val="28"/>
          <w:bdr w:val="none" w:sz="0" w:space="0" w:color="auto" w:frame="1"/>
        </w:rPr>
        <w:t xml:space="preserve">ổ trưởng </w:t>
      </w:r>
      <w:r w:rsidR="0082783C">
        <w:rPr>
          <w:rFonts w:ascii="Times New Roman" w:eastAsia="Times New Roman" w:hAnsi="Times New Roman" w:cs="Times New Roman"/>
          <w:i/>
          <w:sz w:val="28"/>
          <w:szCs w:val="28"/>
          <w:bdr w:val="none" w:sz="0" w:space="0" w:color="auto" w:frame="1"/>
        </w:rPr>
        <w:t>T</w:t>
      </w:r>
      <w:r w:rsidR="00A03344" w:rsidRPr="00E36CB9">
        <w:rPr>
          <w:rFonts w:ascii="Times New Roman" w:eastAsia="Times New Roman" w:hAnsi="Times New Roman" w:cs="Times New Roman"/>
          <w:i/>
          <w:sz w:val="28"/>
          <w:szCs w:val="28"/>
          <w:bdr w:val="none" w:sz="0" w:space="0" w:color="auto" w:frame="1"/>
        </w:rPr>
        <w:t>ổ</w:t>
      </w:r>
      <w:r w:rsidR="004C49C2" w:rsidRPr="00E36CB9">
        <w:rPr>
          <w:rFonts w:ascii="Times New Roman" w:eastAsia="Times New Roman" w:hAnsi="Times New Roman" w:cs="Times New Roman"/>
          <w:i/>
          <w:sz w:val="28"/>
          <w:szCs w:val="28"/>
          <w:bdr w:val="none" w:sz="0" w:space="0" w:color="auto" w:frame="1"/>
        </w:rPr>
        <w:t xml:space="preserve"> </w:t>
      </w:r>
      <w:r w:rsidR="0082783C">
        <w:rPr>
          <w:rFonts w:ascii="Times New Roman" w:eastAsia="Times New Roman" w:hAnsi="Times New Roman" w:cs="Times New Roman"/>
          <w:i/>
          <w:sz w:val="28"/>
          <w:szCs w:val="28"/>
          <w:bdr w:val="none" w:sz="0" w:space="0" w:color="auto" w:frame="1"/>
        </w:rPr>
        <w:t>K</w:t>
      </w:r>
      <w:r w:rsidR="004C49C2" w:rsidRPr="00E36CB9">
        <w:rPr>
          <w:rFonts w:ascii="Times New Roman" w:eastAsia="Times New Roman" w:hAnsi="Times New Roman" w:cs="Times New Roman"/>
          <w:i/>
          <w:sz w:val="28"/>
          <w:szCs w:val="28"/>
          <w:bdr w:val="none" w:sz="0" w:space="0" w:color="auto" w:frame="1"/>
        </w:rPr>
        <w:t>huyến nông cộng đồng</w:t>
      </w:r>
      <w:r w:rsidR="00942770" w:rsidRPr="00E36CB9">
        <w:rPr>
          <w:rFonts w:ascii="Times New Roman" w:eastAsia="Times New Roman" w:hAnsi="Times New Roman" w:cs="Times New Roman"/>
          <w:i/>
          <w:sz w:val="28"/>
          <w:szCs w:val="28"/>
          <w:bdr w:val="none" w:sz="0" w:space="0" w:color="auto" w:frame="1"/>
        </w:rPr>
        <w:t>.</w:t>
      </w:r>
    </w:p>
    <w:p w14:paraId="3461763C" w14:textId="77777777" w:rsidR="00CF735B" w:rsidRPr="00E36CB9" w:rsidRDefault="006347B7" w:rsidP="00C615E4">
      <w:pPr>
        <w:shd w:val="clear" w:color="auto" w:fill="FFFFFF"/>
        <w:spacing w:before="120" w:after="120" w:line="240" w:lineRule="auto"/>
        <w:ind w:firstLine="720"/>
        <w:jc w:val="center"/>
        <w:textAlignment w:val="baseline"/>
        <w:rPr>
          <w:rFonts w:ascii="Times New Roman" w:eastAsia="Times New Roman" w:hAnsi="Times New Roman" w:cs="Times New Roman"/>
          <w:b/>
          <w:bCs/>
          <w:sz w:val="28"/>
          <w:szCs w:val="28"/>
          <w:bdr w:val="none" w:sz="0" w:space="0" w:color="auto" w:frame="1"/>
        </w:rPr>
      </w:pPr>
      <w:r w:rsidRPr="00E36CB9">
        <w:rPr>
          <w:rFonts w:ascii="Times New Roman" w:eastAsia="Times New Roman" w:hAnsi="Times New Roman" w:cs="Times New Roman"/>
          <w:b/>
          <w:bCs/>
          <w:sz w:val="28"/>
          <w:szCs w:val="28"/>
          <w:bdr w:val="none" w:sz="0" w:space="0" w:color="auto" w:frame="1"/>
        </w:rPr>
        <w:t>QUYẾT ĐỊNH:</w:t>
      </w:r>
    </w:p>
    <w:p w14:paraId="1A01A90D" w14:textId="0B1EC617" w:rsidR="009276C3" w:rsidRPr="00E36CB9" w:rsidRDefault="006347B7" w:rsidP="00C615E4">
      <w:pPr>
        <w:shd w:val="clear" w:color="auto" w:fill="FFFFFF"/>
        <w:spacing w:before="120" w:after="120" w:line="240" w:lineRule="auto"/>
        <w:ind w:firstLine="720"/>
        <w:jc w:val="both"/>
        <w:textAlignment w:val="baseline"/>
        <w:rPr>
          <w:rFonts w:ascii="Times New Roman" w:eastAsia="Times New Roman" w:hAnsi="Times New Roman" w:cs="Times New Roman"/>
          <w:sz w:val="28"/>
          <w:szCs w:val="28"/>
        </w:rPr>
      </w:pPr>
      <w:r w:rsidRPr="00E36CB9">
        <w:rPr>
          <w:rFonts w:ascii="Times New Roman" w:eastAsia="Times New Roman" w:hAnsi="Times New Roman" w:cs="Times New Roman"/>
          <w:b/>
          <w:bCs/>
          <w:sz w:val="28"/>
          <w:szCs w:val="28"/>
          <w:bdr w:val="none" w:sz="0" w:space="0" w:color="auto" w:frame="1"/>
        </w:rPr>
        <w:t>Điều 1.</w:t>
      </w:r>
      <w:r w:rsidR="008447E9" w:rsidRPr="00E36CB9">
        <w:rPr>
          <w:rFonts w:ascii="Times New Roman" w:eastAsia="Times New Roman" w:hAnsi="Times New Roman" w:cs="Times New Roman"/>
          <w:sz w:val="28"/>
          <w:szCs w:val="28"/>
          <w:bdr w:val="none" w:sz="0" w:space="0" w:color="auto" w:frame="1"/>
        </w:rPr>
        <w:t> </w:t>
      </w:r>
      <w:r w:rsidR="009276C3" w:rsidRPr="00E36CB9">
        <w:rPr>
          <w:rFonts w:ascii="Times New Roman" w:eastAsia="Times New Roman" w:hAnsi="Times New Roman" w:cs="Times New Roman"/>
          <w:sz w:val="28"/>
          <w:szCs w:val="28"/>
        </w:rPr>
        <w:t xml:space="preserve">Ban hành Quy chế hoạt động của </w:t>
      </w:r>
      <w:r w:rsidR="0082783C">
        <w:rPr>
          <w:rFonts w:ascii="Times New Roman" w:eastAsia="Times New Roman" w:hAnsi="Times New Roman" w:cs="Times New Roman"/>
          <w:sz w:val="28"/>
          <w:szCs w:val="28"/>
        </w:rPr>
        <w:t>T</w:t>
      </w:r>
      <w:r w:rsidR="009276C3" w:rsidRPr="00E36CB9">
        <w:rPr>
          <w:rFonts w:ascii="Times New Roman" w:eastAsia="Times New Roman" w:hAnsi="Times New Roman" w:cs="Times New Roman"/>
          <w:sz w:val="28"/>
          <w:szCs w:val="28"/>
        </w:rPr>
        <w:t xml:space="preserve">ổ </w:t>
      </w:r>
      <w:r w:rsidR="0082783C">
        <w:rPr>
          <w:rFonts w:ascii="Times New Roman" w:eastAsia="Times New Roman" w:hAnsi="Times New Roman" w:cs="Times New Roman"/>
          <w:sz w:val="28"/>
          <w:szCs w:val="28"/>
        </w:rPr>
        <w:t>K</w:t>
      </w:r>
      <w:r w:rsidR="009276C3" w:rsidRPr="00E36CB9">
        <w:rPr>
          <w:rFonts w:ascii="Times New Roman" w:eastAsia="Times New Roman" w:hAnsi="Times New Roman" w:cs="Times New Roman"/>
          <w:sz w:val="28"/>
          <w:szCs w:val="28"/>
        </w:rPr>
        <w:t>huyến nông cộng đồng</w:t>
      </w:r>
      <w:r w:rsidR="00C615E4">
        <w:rPr>
          <w:rFonts w:ascii="Times New Roman" w:eastAsia="Times New Roman" w:hAnsi="Times New Roman" w:cs="Times New Roman"/>
          <w:sz w:val="28"/>
          <w:szCs w:val="28"/>
          <w:lang w:val="vi-VN"/>
        </w:rPr>
        <w:t xml:space="preserve"> xã ............................................................................................</w:t>
      </w:r>
      <w:r w:rsidR="009276C3" w:rsidRPr="00E36CB9">
        <w:rPr>
          <w:rFonts w:ascii="Times New Roman" w:eastAsia="Times New Roman" w:hAnsi="Times New Roman" w:cs="Times New Roman"/>
          <w:sz w:val="28"/>
          <w:szCs w:val="28"/>
        </w:rPr>
        <w:t>.</w:t>
      </w:r>
    </w:p>
    <w:p w14:paraId="4CBF159D" w14:textId="0127D7D7" w:rsidR="0025287E" w:rsidRPr="00E36CB9" w:rsidRDefault="0025287E" w:rsidP="00C615E4">
      <w:pPr>
        <w:shd w:val="clear" w:color="auto" w:fill="FFFFFF"/>
        <w:spacing w:before="120" w:after="120" w:line="240" w:lineRule="auto"/>
        <w:ind w:firstLine="720"/>
        <w:jc w:val="center"/>
        <w:textAlignment w:val="baseline"/>
        <w:rPr>
          <w:rFonts w:ascii="Times New Roman" w:eastAsia="Times New Roman" w:hAnsi="Times New Roman" w:cs="Times New Roman"/>
          <w:b/>
          <w:i/>
          <w:sz w:val="28"/>
          <w:szCs w:val="28"/>
        </w:rPr>
      </w:pPr>
      <w:r w:rsidRPr="00E36CB9">
        <w:rPr>
          <w:rFonts w:ascii="Times New Roman" w:eastAsia="Times New Roman" w:hAnsi="Times New Roman" w:cs="Times New Roman"/>
          <w:i/>
          <w:sz w:val="28"/>
          <w:szCs w:val="28"/>
        </w:rPr>
        <w:t>(</w:t>
      </w:r>
      <w:r w:rsidR="00304905">
        <w:rPr>
          <w:rFonts w:ascii="Times New Roman" w:eastAsia="Times New Roman" w:hAnsi="Times New Roman" w:cs="Times New Roman"/>
          <w:i/>
          <w:sz w:val="28"/>
          <w:szCs w:val="28"/>
        </w:rPr>
        <w:t>K</w:t>
      </w:r>
      <w:r w:rsidRPr="00E36CB9">
        <w:rPr>
          <w:rFonts w:ascii="Times New Roman" w:eastAsia="Times New Roman" w:hAnsi="Times New Roman" w:cs="Times New Roman"/>
          <w:i/>
          <w:sz w:val="28"/>
          <w:szCs w:val="28"/>
        </w:rPr>
        <w:t xml:space="preserve">èm theo </w:t>
      </w:r>
      <w:r w:rsidR="00C615E4">
        <w:rPr>
          <w:rFonts w:ascii="Times New Roman" w:eastAsia="Times New Roman" w:hAnsi="Times New Roman" w:cs="Times New Roman"/>
          <w:i/>
          <w:sz w:val="28"/>
          <w:szCs w:val="28"/>
          <w:lang w:val="vi-VN"/>
        </w:rPr>
        <w:t>Q</w:t>
      </w:r>
      <w:r w:rsidRPr="00E36CB9">
        <w:rPr>
          <w:rFonts w:ascii="Times New Roman" w:eastAsia="Times New Roman" w:hAnsi="Times New Roman" w:cs="Times New Roman"/>
          <w:i/>
          <w:sz w:val="28"/>
          <w:szCs w:val="28"/>
        </w:rPr>
        <w:t>uy chế)</w:t>
      </w:r>
    </w:p>
    <w:p w14:paraId="59AD0339" w14:textId="3AB50F3A" w:rsidR="009648DE" w:rsidRPr="00E36CB9" w:rsidRDefault="009648DE" w:rsidP="00C615E4">
      <w:pPr>
        <w:tabs>
          <w:tab w:val="left" w:pos="3186"/>
        </w:tabs>
        <w:spacing w:before="120" w:after="120" w:line="240" w:lineRule="auto"/>
        <w:ind w:firstLine="720"/>
        <w:jc w:val="both"/>
        <w:rPr>
          <w:rFonts w:ascii="Times New Roman" w:eastAsia="Times New Roman" w:hAnsi="Times New Roman" w:cs="Times New Roman"/>
          <w:i/>
          <w:sz w:val="28"/>
          <w:szCs w:val="28"/>
          <w:bdr w:val="none" w:sz="0" w:space="0" w:color="auto" w:frame="1"/>
        </w:rPr>
      </w:pPr>
      <w:r w:rsidRPr="00E36CB9">
        <w:rPr>
          <w:rFonts w:ascii="Times New Roman" w:eastAsia="Times New Roman" w:hAnsi="Times New Roman" w:cs="Times New Roman"/>
          <w:b/>
          <w:bCs/>
          <w:sz w:val="28"/>
          <w:szCs w:val="28"/>
          <w:bdr w:val="none" w:sz="0" w:space="0" w:color="auto" w:frame="1"/>
        </w:rPr>
        <w:t>Điều 2.</w:t>
      </w:r>
      <w:r w:rsidRPr="00E36CB9">
        <w:rPr>
          <w:rFonts w:ascii="Times New Roman" w:eastAsia="Times New Roman" w:hAnsi="Times New Roman" w:cs="Times New Roman"/>
          <w:sz w:val="28"/>
          <w:szCs w:val="28"/>
          <w:bdr w:val="none" w:sz="0" w:space="0" w:color="auto" w:frame="1"/>
        </w:rPr>
        <w:t> </w:t>
      </w:r>
      <w:r w:rsidRPr="00E36CB9">
        <w:rPr>
          <w:rFonts w:ascii="Times New Roman" w:hAnsi="Times New Roman" w:cs="Times New Roman"/>
          <w:bCs/>
          <w:iCs/>
          <w:spacing w:val="-6"/>
          <w:sz w:val="28"/>
          <w:szCs w:val="28"/>
        </w:rPr>
        <w:t xml:space="preserve">Tổ </w:t>
      </w:r>
      <w:r w:rsidR="0082783C">
        <w:rPr>
          <w:rFonts w:ascii="Times New Roman" w:hAnsi="Times New Roman" w:cs="Times New Roman"/>
          <w:bCs/>
          <w:iCs/>
          <w:spacing w:val="-6"/>
          <w:sz w:val="28"/>
          <w:szCs w:val="28"/>
        </w:rPr>
        <w:t>t</w:t>
      </w:r>
      <w:r w:rsidRPr="00E36CB9">
        <w:rPr>
          <w:rFonts w:ascii="Times New Roman" w:hAnsi="Times New Roman" w:cs="Times New Roman"/>
          <w:bCs/>
          <w:iCs/>
          <w:spacing w:val="-6"/>
          <w:sz w:val="28"/>
          <w:szCs w:val="28"/>
        </w:rPr>
        <w:t xml:space="preserve">rưởng </w:t>
      </w:r>
      <w:r w:rsidR="0082783C">
        <w:rPr>
          <w:rFonts w:ascii="Times New Roman" w:hAnsi="Times New Roman" w:cs="Times New Roman"/>
          <w:bCs/>
          <w:iCs/>
          <w:spacing w:val="-6"/>
          <w:sz w:val="28"/>
          <w:szCs w:val="28"/>
        </w:rPr>
        <w:t>T</w:t>
      </w:r>
      <w:r w:rsidRPr="00E36CB9">
        <w:rPr>
          <w:rFonts w:ascii="Times New Roman" w:hAnsi="Times New Roman" w:cs="Times New Roman"/>
          <w:bCs/>
          <w:iCs/>
          <w:spacing w:val="-6"/>
          <w:sz w:val="28"/>
          <w:szCs w:val="28"/>
        </w:rPr>
        <w:t>ổ Khuyến nông cộng đồng căn cứ vào nội dung Quy chế, thường xuyên kiểm tra, đôn đốc nhắc nhở thành viên của Tổ thực hiện theo đúng chức năng, nhiệm vụ</w:t>
      </w:r>
      <w:r w:rsidRPr="00E36CB9">
        <w:rPr>
          <w:rFonts w:ascii="Times New Roman" w:eastAsia="Times New Roman" w:hAnsi="Times New Roman" w:cs="Times New Roman"/>
          <w:sz w:val="28"/>
          <w:szCs w:val="28"/>
          <w:lang w:val="vi-VN"/>
        </w:rPr>
        <w:t>.</w:t>
      </w:r>
    </w:p>
    <w:p w14:paraId="19B12C38" w14:textId="4D0B3617" w:rsidR="00BE634E" w:rsidRDefault="004C49C2" w:rsidP="00C615E4">
      <w:pPr>
        <w:spacing w:before="120" w:after="120" w:line="240" w:lineRule="auto"/>
        <w:ind w:firstLine="720"/>
        <w:jc w:val="both"/>
        <w:rPr>
          <w:rFonts w:ascii="Times New Roman" w:eastAsia="Times New Roman" w:hAnsi="Times New Roman" w:cs="Times New Roman"/>
          <w:sz w:val="28"/>
          <w:szCs w:val="28"/>
          <w:lang w:val="vi-VN"/>
        </w:rPr>
      </w:pPr>
      <w:r w:rsidRPr="00E36CB9">
        <w:rPr>
          <w:rFonts w:ascii="Times New Roman" w:eastAsia="Times New Roman" w:hAnsi="Times New Roman" w:cs="Times New Roman"/>
          <w:b/>
          <w:sz w:val="28"/>
          <w:szCs w:val="28"/>
          <w:lang w:val="vi-VN"/>
        </w:rPr>
        <w:lastRenderedPageBreak/>
        <w:t>Điều 3.</w:t>
      </w:r>
      <w:r w:rsidRPr="00E36CB9">
        <w:rPr>
          <w:rFonts w:ascii="Times New Roman" w:eastAsia="Times New Roman" w:hAnsi="Times New Roman" w:cs="Times New Roman"/>
          <w:sz w:val="28"/>
          <w:szCs w:val="28"/>
          <w:lang w:val="vi-VN"/>
        </w:rPr>
        <w:t xml:space="preserve"> </w:t>
      </w:r>
      <w:r w:rsidR="00A93947" w:rsidRPr="00E36CB9">
        <w:rPr>
          <w:rFonts w:ascii="Times New Roman" w:eastAsia="Times New Roman" w:hAnsi="Times New Roman" w:cs="Times New Roman"/>
          <w:sz w:val="28"/>
          <w:szCs w:val="28"/>
          <w:bdr w:val="none" w:sz="0" w:space="0" w:color="auto" w:frame="1"/>
        </w:rPr>
        <w:t>Tổ khuyến nông cộng đồng</w:t>
      </w:r>
      <w:r w:rsidR="003367D5" w:rsidRPr="00E36CB9">
        <w:rPr>
          <w:rFonts w:ascii="Times New Roman" w:eastAsia="Times New Roman" w:hAnsi="Times New Roman" w:cs="Times New Roman"/>
          <w:sz w:val="28"/>
          <w:szCs w:val="28"/>
          <w:lang w:val="vi-VN"/>
        </w:rPr>
        <w:t xml:space="preserve"> </w:t>
      </w:r>
      <w:r w:rsidR="00A93947" w:rsidRPr="00E36CB9">
        <w:rPr>
          <w:rFonts w:ascii="Times New Roman" w:eastAsia="Times New Roman" w:hAnsi="Times New Roman" w:cs="Times New Roman"/>
          <w:sz w:val="28"/>
          <w:szCs w:val="28"/>
          <w:bdr w:val="none" w:sz="0" w:space="0" w:color="auto" w:frame="1"/>
        </w:rPr>
        <w:t>và các tập thể, cá nhân</w:t>
      </w:r>
      <w:r w:rsidR="00A93947" w:rsidRPr="00E36CB9">
        <w:rPr>
          <w:rFonts w:ascii="Times New Roman" w:eastAsia="Times New Roman" w:hAnsi="Times New Roman" w:cs="Times New Roman"/>
          <w:sz w:val="28"/>
          <w:szCs w:val="28"/>
          <w:lang w:val="vi-VN"/>
        </w:rPr>
        <w:t xml:space="preserve"> </w:t>
      </w:r>
      <w:r w:rsidR="00304905">
        <w:rPr>
          <w:rFonts w:ascii="Times New Roman" w:eastAsia="Times New Roman" w:hAnsi="Times New Roman" w:cs="Times New Roman"/>
          <w:sz w:val="28"/>
          <w:szCs w:val="28"/>
        </w:rPr>
        <w:t>có liên quan</w:t>
      </w:r>
      <w:r w:rsidRPr="00E36CB9">
        <w:rPr>
          <w:rFonts w:ascii="Times New Roman" w:eastAsia="Times New Roman" w:hAnsi="Times New Roman" w:cs="Times New Roman"/>
          <w:sz w:val="28"/>
          <w:szCs w:val="28"/>
          <w:lang w:val="vi-VN"/>
        </w:rPr>
        <w:t xml:space="preserve"> chịu trách nhiệm thi hành Quyết định này kể từ ngày ký./.</w:t>
      </w:r>
    </w:p>
    <w:p w14:paraId="024A2D7C" w14:textId="77777777" w:rsidR="00BE634E" w:rsidRPr="00E36CB9" w:rsidRDefault="00BE634E" w:rsidP="00BE634E">
      <w:pPr>
        <w:spacing w:before="120" w:after="0" w:line="240" w:lineRule="auto"/>
        <w:ind w:firstLine="720"/>
        <w:jc w:val="both"/>
        <w:rPr>
          <w:rFonts w:ascii="Times New Roman" w:eastAsia="Times New Roman" w:hAnsi="Times New Roman" w:cs="Times New Roman"/>
          <w:sz w:val="28"/>
          <w:szCs w:val="28"/>
          <w:lang w:val="vi-VN"/>
        </w:rPr>
      </w:pPr>
    </w:p>
    <w:tbl>
      <w:tblPr>
        <w:tblW w:w="9662" w:type="dxa"/>
        <w:tblInd w:w="-947" w:type="dxa"/>
        <w:tblLook w:val="01E0" w:firstRow="1" w:lastRow="1" w:firstColumn="1" w:lastColumn="1" w:noHBand="0" w:noVBand="0"/>
      </w:tblPr>
      <w:tblGrid>
        <w:gridCol w:w="5538"/>
        <w:gridCol w:w="4124"/>
      </w:tblGrid>
      <w:tr w:rsidR="00983814" w:rsidRPr="00983814" w14:paraId="56D69727" w14:textId="77777777" w:rsidTr="00983814">
        <w:trPr>
          <w:trHeight w:val="80"/>
        </w:trPr>
        <w:tc>
          <w:tcPr>
            <w:tcW w:w="5538" w:type="dxa"/>
          </w:tcPr>
          <w:p w14:paraId="0020D7C9" w14:textId="77777777" w:rsidR="008D0E54" w:rsidRPr="00983814" w:rsidRDefault="008D0E54" w:rsidP="003367D5">
            <w:pPr>
              <w:spacing w:after="0" w:line="240" w:lineRule="auto"/>
              <w:ind w:firstLine="839"/>
              <w:rPr>
                <w:rFonts w:ascii="Times New Roman" w:eastAsia="Times New Roman" w:hAnsi="Times New Roman" w:cs="Times New Roman"/>
                <w:b/>
                <w:i/>
                <w:sz w:val="28"/>
                <w:szCs w:val="28"/>
              </w:rPr>
            </w:pPr>
            <w:r w:rsidRPr="00983814">
              <w:rPr>
                <w:rFonts w:ascii="Times New Roman" w:eastAsia="Times New Roman" w:hAnsi="Times New Roman" w:cs="Times New Roman"/>
                <w:b/>
                <w:i/>
                <w:sz w:val="24"/>
                <w:szCs w:val="24"/>
              </w:rPr>
              <w:t>Nơi nhận</w:t>
            </w:r>
            <w:r w:rsidRPr="00983814">
              <w:rPr>
                <w:rFonts w:ascii="Times New Roman" w:eastAsia="Times New Roman" w:hAnsi="Times New Roman" w:cs="Times New Roman"/>
                <w:b/>
                <w:i/>
                <w:sz w:val="28"/>
                <w:szCs w:val="28"/>
              </w:rPr>
              <w:t>:</w:t>
            </w:r>
          </w:p>
          <w:p w14:paraId="0702E8A1" w14:textId="77777777" w:rsidR="008D0E54" w:rsidRPr="00983814" w:rsidRDefault="008D0E54" w:rsidP="003367D5">
            <w:pPr>
              <w:spacing w:after="0" w:line="240" w:lineRule="auto"/>
              <w:ind w:firstLine="839"/>
              <w:rPr>
                <w:rFonts w:ascii="Times New Roman" w:eastAsia="Times New Roman" w:hAnsi="Times New Roman" w:cs="Times New Roman"/>
              </w:rPr>
            </w:pPr>
            <w:r w:rsidRPr="00983814">
              <w:rPr>
                <w:rFonts w:ascii="Times New Roman" w:eastAsia="Times New Roman" w:hAnsi="Times New Roman" w:cs="Times New Roman"/>
              </w:rPr>
              <w:t>- Như điều</w:t>
            </w:r>
            <w:r w:rsidR="00270FE0" w:rsidRPr="00983814">
              <w:rPr>
                <w:rFonts w:ascii="Times New Roman" w:eastAsia="Times New Roman" w:hAnsi="Times New Roman" w:cs="Times New Roman"/>
              </w:rPr>
              <w:t xml:space="preserve"> </w:t>
            </w:r>
            <w:r w:rsidR="002217F0" w:rsidRPr="00983814">
              <w:rPr>
                <w:rFonts w:ascii="Times New Roman" w:eastAsia="Times New Roman" w:hAnsi="Times New Roman" w:cs="Times New Roman"/>
              </w:rPr>
              <w:t>3</w:t>
            </w:r>
            <w:r w:rsidRPr="00983814">
              <w:rPr>
                <w:rFonts w:ascii="Times New Roman" w:eastAsia="Times New Roman" w:hAnsi="Times New Roman" w:cs="Times New Roman"/>
              </w:rPr>
              <w:t>;</w:t>
            </w:r>
          </w:p>
          <w:p w14:paraId="15A31B38" w14:textId="77777777" w:rsidR="008D0E54" w:rsidRPr="00983814" w:rsidRDefault="008D0E54" w:rsidP="003367D5">
            <w:pPr>
              <w:spacing w:after="0" w:line="240" w:lineRule="auto"/>
              <w:ind w:firstLine="839"/>
              <w:rPr>
                <w:rFonts w:ascii="Times New Roman" w:eastAsia="Times New Roman" w:hAnsi="Times New Roman" w:cs="Times New Roman"/>
                <w:sz w:val="28"/>
                <w:szCs w:val="28"/>
              </w:rPr>
            </w:pPr>
            <w:r w:rsidRPr="00983814">
              <w:rPr>
                <w:rFonts w:ascii="Times New Roman" w:eastAsia="Times New Roman" w:hAnsi="Times New Roman" w:cs="Times New Roman"/>
              </w:rPr>
              <w:t>- Lưu: VT</w:t>
            </w:r>
            <w:r w:rsidR="000D7803" w:rsidRPr="00983814">
              <w:rPr>
                <w:rFonts w:ascii="Times New Roman" w:eastAsia="Times New Roman" w:hAnsi="Times New Roman" w:cs="Times New Roman"/>
                <w:sz w:val="28"/>
                <w:szCs w:val="28"/>
              </w:rPr>
              <w:t>.</w:t>
            </w:r>
          </w:p>
          <w:p w14:paraId="2D57F413" w14:textId="77777777" w:rsidR="00090A0C" w:rsidRPr="00983814" w:rsidRDefault="00090A0C" w:rsidP="003367D5">
            <w:pPr>
              <w:spacing w:after="0" w:line="240" w:lineRule="auto"/>
              <w:ind w:firstLine="839"/>
              <w:rPr>
                <w:rFonts w:ascii="Times New Roman" w:eastAsia="Times New Roman" w:hAnsi="Times New Roman" w:cs="Times New Roman"/>
                <w:sz w:val="28"/>
                <w:szCs w:val="28"/>
              </w:rPr>
            </w:pPr>
          </w:p>
        </w:tc>
        <w:tc>
          <w:tcPr>
            <w:tcW w:w="4124" w:type="dxa"/>
          </w:tcPr>
          <w:p w14:paraId="223B4519" w14:textId="4277A037" w:rsidR="00090A0C" w:rsidRPr="00983814" w:rsidRDefault="00BE634E" w:rsidP="009015D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D7803" w:rsidRPr="00983814">
              <w:rPr>
                <w:rFonts w:ascii="Times New Roman" w:eastAsia="Times New Roman" w:hAnsi="Times New Roman" w:cs="Times New Roman"/>
                <w:b/>
                <w:sz w:val="28"/>
                <w:szCs w:val="28"/>
              </w:rPr>
              <w:t>CHỦ TỊCH</w:t>
            </w:r>
          </w:p>
        </w:tc>
      </w:tr>
    </w:tbl>
    <w:p w14:paraId="6075027B" w14:textId="5D9F6048" w:rsidR="009648DE" w:rsidRDefault="009648DE" w:rsidP="00983814">
      <w:pPr>
        <w:spacing w:after="0" w:line="240" w:lineRule="auto"/>
        <w:rPr>
          <w:rFonts w:ascii="Times New Roman" w:hAnsi="Times New Roman" w:cs="Times New Roman"/>
          <w:b/>
          <w:sz w:val="28"/>
          <w:szCs w:val="28"/>
        </w:rPr>
      </w:pPr>
    </w:p>
    <w:p w14:paraId="472AFC7D" w14:textId="77777777" w:rsidR="00E36CB9" w:rsidRDefault="00E36CB9" w:rsidP="00983814">
      <w:pPr>
        <w:spacing w:after="0" w:line="240" w:lineRule="auto"/>
        <w:rPr>
          <w:rFonts w:ascii="Times New Roman" w:hAnsi="Times New Roman" w:cs="Times New Roman"/>
          <w:b/>
          <w:sz w:val="28"/>
          <w:szCs w:val="28"/>
        </w:rPr>
      </w:pPr>
    </w:p>
    <w:p w14:paraId="57253421" w14:textId="77777777" w:rsidR="00E36CB9" w:rsidRDefault="00E36CB9" w:rsidP="00983814">
      <w:pPr>
        <w:spacing w:after="0" w:line="240" w:lineRule="auto"/>
        <w:rPr>
          <w:rFonts w:ascii="Times New Roman" w:hAnsi="Times New Roman" w:cs="Times New Roman"/>
          <w:b/>
          <w:sz w:val="28"/>
          <w:szCs w:val="28"/>
        </w:rPr>
      </w:pPr>
    </w:p>
    <w:p w14:paraId="494DC555" w14:textId="77777777" w:rsidR="00E36CB9" w:rsidRDefault="00E36CB9" w:rsidP="00983814">
      <w:pPr>
        <w:spacing w:after="0" w:line="240" w:lineRule="auto"/>
        <w:rPr>
          <w:rFonts w:ascii="Times New Roman" w:hAnsi="Times New Roman" w:cs="Times New Roman"/>
          <w:b/>
          <w:sz w:val="28"/>
          <w:szCs w:val="28"/>
        </w:rPr>
      </w:pPr>
    </w:p>
    <w:p w14:paraId="47982492" w14:textId="77777777" w:rsidR="00E36CB9" w:rsidRDefault="00E36CB9" w:rsidP="00983814">
      <w:pPr>
        <w:spacing w:after="0" w:line="240" w:lineRule="auto"/>
        <w:rPr>
          <w:rFonts w:ascii="Times New Roman" w:hAnsi="Times New Roman" w:cs="Times New Roman"/>
          <w:b/>
          <w:sz w:val="28"/>
          <w:szCs w:val="28"/>
        </w:rPr>
      </w:pPr>
    </w:p>
    <w:p w14:paraId="32BFD4F3" w14:textId="77777777" w:rsidR="00E36CB9" w:rsidRDefault="00E36CB9" w:rsidP="00983814">
      <w:pPr>
        <w:spacing w:after="0" w:line="240" w:lineRule="auto"/>
        <w:rPr>
          <w:rFonts w:ascii="Times New Roman" w:hAnsi="Times New Roman" w:cs="Times New Roman"/>
          <w:b/>
          <w:sz w:val="28"/>
          <w:szCs w:val="28"/>
        </w:rPr>
      </w:pPr>
    </w:p>
    <w:p w14:paraId="045934F0" w14:textId="77777777" w:rsidR="00E36CB9" w:rsidRDefault="00E36CB9" w:rsidP="00983814">
      <w:pPr>
        <w:spacing w:after="0" w:line="240" w:lineRule="auto"/>
        <w:rPr>
          <w:rFonts w:ascii="Times New Roman" w:hAnsi="Times New Roman" w:cs="Times New Roman"/>
          <w:b/>
          <w:sz w:val="28"/>
          <w:szCs w:val="28"/>
        </w:rPr>
      </w:pPr>
    </w:p>
    <w:p w14:paraId="6D5099AD" w14:textId="77777777" w:rsidR="00E36CB9" w:rsidRDefault="00E36CB9" w:rsidP="00983814">
      <w:pPr>
        <w:spacing w:after="0" w:line="240" w:lineRule="auto"/>
        <w:rPr>
          <w:rFonts w:ascii="Times New Roman" w:hAnsi="Times New Roman" w:cs="Times New Roman"/>
          <w:b/>
          <w:sz w:val="28"/>
          <w:szCs w:val="28"/>
        </w:rPr>
      </w:pPr>
    </w:p>
    <w:p w14:paraId="48246E6B" w14:textId="77777777" w:rsidR="00E36CB9" w:rsidRDefault="00E36CB9" w:rsidP="00983814">
      <w:pPr>
        <w:spacing w:after="0" w:line="240" w:lineRule="auto"/>
        <w:rPr>
          <w:rFonts w:ascii="Times New Roman" w:hAnsi="Times New Roman" w:cs="Times New Roman"/>
          <w:b/>
          <w:sz w:val="28"/>
          <w:szCs w:val="28"/>
        </w:rPr>
      </w:pPr>
    </w:p>
    <w:p w14:paraId="38ACE05B" w14:textId="77777777" w:rsidR="00E36CB9" w:rsidRDefault="00E36CB9" w:rsidP="00983814">
      <w:pPr>
        <w:spacing w:after="0" w:line="240" w:lineRule="auto"/>
        <w:rPr>
          <w:rFonts w:ascii="Times New Roman" w:hAnsi="Times New Roman" w:cs="Times New Roman"/>
          <w:b/>
          <w:sz w:val="28"/>
          <w:szCs w:val="28"/>
        </w:rPr>
      </w:pPr>
    </w:p>
    <w:p w14:paraId="5B27C299" w14:textId="77777777" w:rsidR="00E36CB9" w:rsidRDefault="00E36CB9" w:rsidP="00983814">
      <w:pPr>
        <w:spacing w:after="0" w:line="240" w:lineRule="auto"/>
        <w:rPr>
          <w:rFonts w:ascii="Times New Roman" w:hAnsi="Times New Roman" w:cs="Times New Roman"/>
          <w:b/>
          <w:sz w:val="28"/>
          <w:szCs w:val="28"/>
        </w:rPr>
      </w:pPr>
    </w:p>
    <w:p w14:paraId="1F61429F" w14:textId="77777777" w:rsidR="00E36CB9" w:rsidRDefault="00E36CB9" w:rsidP="00983814">
      <w:pPr>
        <w:spacing w:after="0" w:line="240" w:lineRule="auto"/>
        <w:rPr>
          <w:rFonts w:ascii="Times New Roman" w:hAnsi="Times New Roman" w:cs="Times New Roman"/>
          <w:b/>
          <w:sz w:val="28"/>
          <w:szCs w:val="28"/>
        </w:rPr>
      </w:pPr>
    </w:p>
    <w:p w14:paraId="71459BD6" w14:textId="77777777" w:rsidR="00E36CB9" w:rsidRDefault="00E36CB9" w:rsidP="00983814">
      <w:pPr>
        <w:spacing w:after="0" w:line="240" w:lineRule="auto"/>
        <w:rPr>
          <w:rFonts w:ascii="Times New Roman" w:hAnsi="Times New Roman" w:cs="Times New Roman"/>
          <w:b/>
          <w:sz w:val="28"/>
          <w:szCs w:val="28"/>
        </w:rPr>
      </w:pPr>
    </w:p>
    <w:p w14:paraId="167844ED" w14:textId="77777777" w:rsidR="00E36CB9" w:rsidRDefault="00E36CB9" w:rsidP="00983814">
      <w:pPr>
        <w:spacing w:after="0" w:line="240" w:lineRule="auto"/>
        <w:rPr>
          <w:rFonts w:ascii="Times New Roman" w:hAnsi="Times New Roman" w:cs="Times New Roman"/>
          <w:b/>
          <w:sz w:val="28"/>
          <w:szCs w:val="28"/>
        </w:rPr>
      </w:pPr>
    </w:p>
    <w:p w14:paraId="1EF8E608" w14:textId="77777777" w:rsidR="00E36CB9" w:rsidRDefault="00E36CB9" w:rsidP="00983814">
      <w:pPr>
        <w:spacing w:after="0" w:line="240" w:lineRule="auto"/>
        <w:rPr>
          <w:rFonts w:ascii="Times New Roman" w:hAnsi="Times New Roman" w:cs="Times New Roman"/>
          <w:b/>
          <w:sz w:val="28"/>
          <w:szCs w:val="28"/>
        </w:rPr>
      </w:pPr>
    </w:p>
    <w:p w14:paraId="4D9D81A5" w14:textId="77777777" w:rsidR="00E36CB9" w:rsidRDefault="00E36CB9" w:rsidP="00983814">
      <w:pPr>
        <w:spacing w:after="0" w:line="240" w:lineRule="auto"/>
        <w:rPr>
          <w:rFonts w:ascii="Times New Roman" w:hAnsi="Times New Roman" w:cs="Times New Roman"/>
          <w:b/>
          <w:sz w:val="28"/>
          <w:szCs w:val="28"/>
        </w:rPr>
      </w:pPr>
    </w:p>
    <w:p w14:paraId="2E836E62" w14:textId="77777777" w:rsidR="00E36CB9" w:rsidRDefault="00E36CB9" w:rsidP="00983814">
      <w:pPr>
        <w:spacing w:after="0" w:line="240" w:lineRule="auto"/>
        <w:rPr>
          <w:rFonts w:ascii="Times New Roman" w:hAnsi="Times New Roman" w:cs="Times New Roman"/>
          <w:b/>
          <w:sz w:val="28"/>
          <w:szCs w:val="28"/>
        </w:rPr>
      </w:pPr>
    </w:p>
    <w:p w14:paraId="032E7E78" w14:textId="77777777" w:rsidR="00E36CB9" w:rsidRDefault="00E36CB9" w:rsidP="00983814">
      <w:pPr>
        <w:spacing w:after="0" w:line="240" w:lineRule="auto"/>
        <w:rPr>
          <w:rFonts w:ascii="Times New Roman" w:hAnsi="Times New Roman" w:cs="Times New Roman"/>
          <w:b/>
          <w:sz w:val="28"/>
          <w:szCs w:val="28"/>
        </w:rPr>
      </w:pPr>
    </w:p>
    <w:p w14:paraId="29B68568" w14:textId="77777777" w:rsidR="00E36CB9" w:rsidRDefault="00E36CB9" w:rsidP="00983814">
      <w:pPr>
        <w:spacing w:after="0" w:line="240" w:lineRule="auto"/>
        <w:rPr>
          <w:rFonts w:ascii="Times New Roman" w:hAnsi="Times New Roman" w:cs="Times New Roman"/>
          <w:b/>
          <w:sz w:val="28"/>
          <w:szCs w:val="28"/>
        </w:rPr>
      </w:pPr>
    </w:p>
    <w:p w14:paraId="5A28A905" w14:textId="77777777" w:rsidR="00E36CB9" w:rsidRDefault="00E36CB9" w:rsidP="00983814">
      <w:pPr>
        <w:spacing w:after="0" w:line="240" w:lineRule="auto"/>
        <w:rPr>
          <w:rFonts w:ascii="Times New Roman" w:hAnsi="Times New Roman" w:cs="Times New Roman"/>
          <w:b/>
          <w:sz w:val="28"/>
          <w:szCs w:val="28"/>
        </w:rPr>
      </w:pPr>
    </w:p>
    <w:p w14:paraId="64E9052C" w14:textId="77777777" w:rsidR="00E36CB9" w:rsidRDefault="00E36CB9" w:rsidP="00983814">
      <w:pPr>
        <w:spacing w:after="0" w:line="240" w:lineRule="auto"/>
        <w:rPr>
          <w:rFonts w:ascii="Times New Roman" w:hAnsi="Times New Roman" w:cs="Times New Roman"/>
          <w:b/>
          <w:sz w:val="28"/>
          <w:szCs w:val="28"/>
        </w:rPr>
      </w:pPr>
    </w:p>
    <w:p w14:paraId="5A785973" w14:textId="77777777" w:rsidR="00E36CB9" w:rsidRDefault="00E36CB9" w:rsidP="00983814">
      <w:pPr>
        <w:spacing w:after="0" w:line="240" w:lineRule="auto"/>
        <w:rPr>
          <w:rFonts w:ascii="Times New Roman" w:hAnsi="Times New Roman" w:cs="Times New Roman"/>
          <w:b/>
          <w:sz w:val="28"/>
          <w:szCs w:val="28"/>
        </w:rPr>
      </w:pPr>
    </w:p>
    <w:p w14:paraId="560C8344" w14:textId="77777777" w:rsidR="00E36CB9" w:rsidRDefault="00E36CB9" w:rsidP="00983814">
      <w:pPr>
        <w:spacing w:after="0" w:line="240" w:lineRule="auto"/>
        <w:rPr>
          <w:rFonts w:ascii="Times New Roman" w:hAnsi="Times New Roman" w:cs="Times New Roman"/>
          <w:b/>
          <w:sz w:val="28"/>
          <w:szCs w:val="28"/>
        </w:rPr>
      </w:pPr>
    </w:p>
    <w:p w14:paraId="3914B686" w14:textId="77777777" w:rsidR="00E36CB9" w:rsidRDefault="00E36CB9" w:rsidP="00983814">
      <w:pPr>
        <w:spacing w:after="0" w:line="240" w:lineRule="auto"/>
        <w:rPr>
          <w:rFonts w:ascii="Times New Roman" w:hAnsi="Times New Roman" w:cs="Times New Roman"/>
          <w:b/>
          <w:sz w:val="28"/>
          <w:szCs w:val="28"/>
        </w:rPr>
      </w:pPr>
    </w:p>
    <w:p w14:paraId="6AAAFEF4" w14:textId="77777777" w:rsidR="00E36CB9" w:rsidRDefault="00E36CB9" w:rsidP="00983814">
      <w:pPr>
        <w:spacing w:after="0" w:line="240" w:lineRule="auto"/>
        <w:rPr>
          <w:rFonts w:ascii="Times New Roman" w:hAnsi="Times New Roman" w:cs="Times New Roman"/>
          <w:b/>
          <w:sz w:val="28"/>
          <w:szCs w:val="28"/>
        </w:rPr>
      </w:pPr>
    </w:p>
    <w:p w14:paraId="3D03D366" w14:textId="77777777" w:rsidR="00E36CB9" w:rsidRDefault="00E36CB9" w:rsidP="00983814">
      <w:pPr>
        <w:spacing w:after="0" w:line="240" w:lineRule="auto"/>
        <w:rPr>
          <w:rFonts w:ascii="Times New Roman" w:hAnsi="Times New Roman" w:cs="Times New Roman"/>
          <w:b/>
          <w:sz w:val="28"/>
          <w:szCs w:val="28"/>
        </w:rPr>
      </w:pPr>
    </w:p>
    <w:p w14:paraId="56D1B417" w14:textId="77777777" w:rsidR="00E36CB9" w:rsidRDefault="00E36CB9" w:rsidP="00983814">
      <w:pPr>
        <w:spacing w:after="0" w:line="240" w:lineRule="auto"/>
        <w:rPr>
          <w:rFonts w:ascii="Times New Roman" w:hAnsi="Times New Roman" w:cs="Times New Roman"/>
          <w:b/>
          <w:sz w:val="28"/>
          <w:szCs w:val="28"/>
        </w:rPr>
      </w:pPr>
    </w:p>
    <w:p w14:paraId="45F6AD7F" w14:textId="77777777" w:rsidR="00E36CB9" w:rsidRDefault="00E36CB9" w:rsidP="00983814">
      <w:pPr>
        <w:spacing w:after="0" w:line="240" w:lineRule="auto"/>
        <w:rPr>
          <w:rFonts w:ascii="Times New Roman" w:hAnsi="Times New Roman" w:cs="Times New Roman"/>
          <w:b/>
          <w:sz w:val="28"/>
          <w:szCs w:val="28"/>
        </w:rPr>
      </w:pPr>
    </w:p>
    <w:p w14:paraId="236AC47E" w14:textId="77777777" w:rsidR="00E36CB9" w:rsidRDefault="00E36CB9" w:rsidP="00983814">
      <w:pPr>
        <w:spacing w:after="0" w:line="240" w:lineRule="auto"/>
        <w:rPr>
          <w:rFonts w:ascii="Times New Roman" w:hAnsi="Times New Roman" w:cs="Times New Roman"/>
          <w:b/>
          <w:sz w:val="28"/>
          <w:szCs w:val="28"/>
        </w:rPr>
      </w:pPr>
    </w:p>
    <w:p w14:paraId="5200EA11" w14:textId="77777777" w:rsidR="00E36CB9" w:rsidRDefault="00E36CB9" w:rsidP="00983814">
      <w:pPr>
        <w:spacing w:after="0" w:line="240" w:lineRule="auto"/>
        <w:rPr>
          <w:rFonts w:ascii="Times New Roman" w:hAnsi="Times New Roman" w:cs="Times New Roman"/>
          <w:b/>
          <w:sz w:val="28"/>
          <w:szCs w:val="28"/>
        </w:rPr>
      </w:pPr>
    </w:p>
    <w:p w14:paraId="08207548" w14:textId="77777777" w:rsidR="00E36CB9" w:rsidRDefault="00E36CB9" w:rsidP="00983814">
      <w:pPr>
        <w:spacing w:after="0" w:line="240" w:lineRule="auto"/>
        <w:rPr>
          <w:rFonts w:ascii="Times New Roman" w:hAnsi="Times New Roman" w:cs="Times New Roman"/>
          <w:b/>
          <w:sz w:val="28"/>
          <w:szCs w:val="28"/>
        </w:rPr>
      </w:pPr>
    </w:p>
    <w:p w14:paraId="603FFC3C" w14:textId="77777777" w:rsidR="00E36CB9" w:rsidRDefault="00E36CB9" w:rsidP="00983814">
      <w:pPr>
        <w:spacing w:after="0" w:line="240" w:lineRule="auto"/>
        <w:rPr>
          <w:rFonts w:ascii="Times New Roman" w:hAnsi="Times New Roman" w:cs="Times New Roman"/>
          <w:b/>
          <w:sz w:val="28"/>
          <w:szCs w:val="28"/>
        </w:rPr>
      </w:pPr>
    </w:p>
    <w:p w14:paraId="11BC62AA" w14:textId="77777777" w:rsidR="00E36CB9" w:rsidRDefault="00E36CB9" w:rsidP="00983814">
      <w:pPr>
        <w:spacing w:after="0" w:line="240" w:lineRule="auto"/>
        <w:rPr>
          <w:rFonts w:ascii="Times New Roman" w:hAnsi="Times New Roman" w:cs="Times New Roman"/>
          <w:b/>
          <w:sz w:val="28"/>
          <w:szCs w:val="28"/>
        </w:rPr>
      </w:pPr>
    </w:p>
    <w:p w14:paraId="1EED62FB" w14:textId="77777777" w:rsidR="00E36CB9" w:rsidRDefault="00E36CB9" w:rsidP="00983814">
      <w:pPr>
        <w:spacing w:after="0" w:line="240" w:lineRule="auto"/>
        <w:rPr>
          <w:rFonts w:ascii="Times New Roman" w:hAnsi="Times New Roman" w:cs="Times New Roman"/>
          <w:b/>
          <w:sz w:val="28"/>
          <w:szCs w:val="28"/>
        </w:rPr>
      </w:pPr>
    </w:p>
    <w:p w14:paraId="72BF96CE" w14:textId="2AF3F0FC" w:rsidR="00BE634E" w:rsidRDefault="00BE634E" w:rsidP="00983814">
      <w:pPr>
        <w:spacing w:after="0" w:line="240" w:lineRule="auto"/>
        <w:rPr>
          <w:rFonts w:ascii="Times New Roman" w:hAnsi="Times New Roman" w:cs="Times New Roman"/>
          <w:b/>
          <w:sz w:val="28"/>
          <w:szCs w:val="28"/>
        </w:rPr>
      </w:pPr>
    </w:p>
    <w:p w14:paraId="6B70C897" w14:textId="60CC28E9" w:rsidR="00C615E4" w:rsidRDefault="00C615E4" w:rsidP="00983814">
      <w:pPr>
        <w:spacing w:after="0" w:line="240" w:lineRule="auto"/>
        <w:rPr>
          <w:rFonts w:ascii="Times New Roman" w:hAnsi="Times New Roman" w:cs="Times New Roman"/>
          <w:b/>
          <w:sz w:val="28"/>
          <w:szCs w:val="28"/>
        </w:rPr>
      </w:pPr>
    </w:p>
    <w:p w14:paraId="134A6DC1" w14:textId="77777777" w:rsidR="00C615E4" w:rsidRDefault="00C615E4" w:rsidP="00983814">
      <w:pPr>
        <w:spacing w:after="0" w:line="240" w:lineRule="auto"/>
        <w:rPr>
          <w:rFonts w:ascii="Times New Roman" w:hAnsi="Times New Roman" w:cs="Times New Roman"/>
          <w:b/>
          <w:sz w:val="28"/>
          <w:szCs w:val="28"/>
        </w:rPr>
      </w:pPr>
    </w:p>
    <w:p w14:paraId="346A9DD8" w14:textId="77777777" w:rsidR="00106A08" w:rsidRPr="00983814" w:rsidRDefault="00106A08" w:rsidP="00983814">
      <w:pPr>
        <w:spacing w:after="0" w:line="240" w:lineRule="auto"/>
        <w:rPr>
          <w:rFonts w:ascii="Times New Roman" w:hAnsi="Times New Roman" w:cs="Times New Roman"/>
          <w:b/>
          <w:sz w:val="28"/>
          <w:szCs w:val="28"/>
        </w:rPr>
      </w:pPr>
    </w:p>
    <w:p w14:paraId="03ED151C" w14:textId="77777777" w:rsidR="00897B52" w:rsidRPr="00106A08" w:rsidRDefault="00897B52" w:rsidP="0072148A">
      <w:pPr>
        <w:spacing w:after="0" w:line="240" w:lineRule="auto"/>
        <w:jc w:val="center"/>
        <w:rPr>
          <w:rFonts w:ascii="Times New Roman" w:hAnsi="Times New Roman" w:cs="Times New Roman"/>
          <w:sz w:val="28"/>
          <w:szCs w:val="28"/>
        </w:rPr>
      </w:pPr>
      <w:r w:rsidRPr="00106A08">
        <w:rPr>
          <w:rFonts w:ascii="Times New Roman" w:hAnsi="Times New Roman" w:cs="Times New Roman"/>
          <w:b/>
          <w:sz w:val="28"/>
          <w:szCs w:val="28"/>
        </w:rPr>
        <w:t>QUY CHẾ</w:t>
      </w:r>
    </w:p>
    <w:tbl>
      <w:tblPr>
        <w:tblpPr w:leftFromText="180" w:rightFromText="180" w:vertAnchor="text" w:horzAnchor="page" w:tblpX="685" w:tblpY="-15"/>
        <w:tblW w:w="11051" w:type="dxa"/>
        <w:tblLook w:val="0000" w:firstRow="0" w:lastRow="0" w:firstColumn="0" w:lastColumn="0" w:noHBand="0" w:noVBand="0"/>
      </w:tblPr>
      <w:tblGrid>
        <w:gridCol w:w="4814"/>
        <w:gridCol w:w="6237"/>
      </w:tblGrid>
      <w:tr w:rsidR="00983814" w:rsidRPr="00106A08" w14:paraId="4255FC46" w14:textId="77777777" w:rsidTr="00106A08">
        <w:trPr>
          <w:trHeight w:val="265"/>
        </w:trPr>
        <w:tc>
          <w:tcPr>
            <w:tcW w:w="4814" w:type="dxa"/>
            <w:vAlign w:val="center"/>
          </w:tcPr>
          <w:p w14:paraId="6DC683DB" w14:textId="77777777" w:rsidR="009648DE" w:rsidRPr="00106A08" w:rsidRDefault="009648DE" w:rsidP="00E36CB9">
            <w:pPr>
              <w:keepNext/>
              <w:spacing w:after="0"/>
              <w:jc w:val="center"/>
              <w:outlineLvl w:val="0"/>
              <w:rPr>
                <w:rFonts w:ascii="Times New Roman" w:hAnsi="Times New Roman" w:cs="Times New Roman"/>
                <w:b/>
                <w:bCs/>
                <w:kern w:val="32"/>
                <w:sz w:val="28"/>
                <w:szCs w:val="28"/>
              </w:rPr>
            </w:pPr>
            <w:r w:rsidRPr="00106A08">
              <w:rPr>
                <w:rFonts w:ascii="Times New Roman" w:hAnsi="Times New Roman" w:cs="Times New Roman"/>
                <w:b/>
                <w:bCs/>
                <w:kern w:val="32"/>
                <w:sz w:val="28"/>
                <w:szCs w:val="28"/>
              </w:rPr>
              <w:t>ỦY BAN NHÂN DÂN</w:t>
            </w:r>
          </w:p>
          <w:p w14:paraId="73BD4DA2" w14:textId="463D900F" w:rsidR="009648DE" w:rsidRPr="00106A08" w:rsidRDefault="00983814" w:rsidP="00E36CB9">
            <w:pPr>
              <w:keepNext/>
              <w:spacing w:after="0"/>
              <w:jc w:val="center"/>
              <w:outlineLvl w:val="0"/>
              <w:rPr>
                <w:rFonts w:ascii="Times New Roman" w:hAnsi="Times New Roman" w:cs="Times New Roman"/>
                <w:bCs/>
                <w:kern w:val="32"/>
                <w:sz w:val="28"/>
                <w:szCs w:val="28"/>
              </w:rPr>
            </w:pPr>
            <w:r w:rsidRPr="00106A08">
              <w:rPr>
                <w:rFonts w:ascii="Times New Roman" w:hAnsi="Times New Roman" w:cs="Times New Roman"/>
                <w:noProof/>
                <w:kern w:val="32"/>
                <w:sz w:val="28"/>
                <w:szCs w:val="28"/>
              </w:rPr>
              <mc:AlternateContent>
                <mc:Choice Requires="wps">
                  <w:drawing>
                    <wp:anchor distT="0" distB="0" distL="114300" distR="114300" simplePos="0" relativeHeight="251656192" behindDoc="0" locked="0" layoutInCell="1" allowOverlap="1" wp14:anchorId="32EE44A4" wp14:editId="59005F06">
                      <wp:simplePos x="0" y="0"/>
                      <wp:positionH relativeFrom="column">
                        <wp:posOffset>820420</wp:posOffset>
                      </wp:positionH>
                      <wp:positionV relativeFrom="paragraph">
                        <wp:posOffset>224155</wp:posOffset>
                      </wp:positionV>
                      <wp:extent cx="981075" cy="0"/>
                      <wp:effectExtent l="0" t="0" r="9525" b="19050"/>
                      <wp:wrapNone/>
                      <wp:docPr id="5" name="Straight Connector 5"/>
                      <wp:cNvGraphicFramePr/>
                      <a:graphic xmlns:a="http://schemas.openxmlformats.org/drawingml/2006/main">
                        <a:graphicData uri="http://schemas.microsoft.com/office/word/2010/wordprocessingShape">
                          <wps:wsp>
                            <wps:cNvCnPr/>
                            <wps:spPr>
                              <a:xfrm flipH="1">
                                <a:off x="0" y="0"/>
                                <a:ext cx="981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E314ED" id="Straight Connector 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pt,17.65pt" to="141.8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"/>
                  </w:pict>
                </mc:Fallback>
              </mc:AlternateContent>
            </w:r>
            <w:r w:rsidR="009648DE" w:rsidRPr="00106A08">
              <w:rPr>
                <w:rFonts w:ascii="Times New Roman" w:hAnsi="Times New Roman" w:cs="Times New Roman"/>
                <w:b/>
                <w:bCs/>
                <w:kern w:val="32"/>
                <w:sz w:val="28"/>
                <w:szCs w:val="28"/>
              </w:rPr>
              <w:t>XÃ</w:t>
            </w:r>
            <w:r w:rsidR="009648DE" w:rsidRPr="00106A08">
              <w:rPr>
                <w:rFonts w:ascii="Times New Roman" w:hAnsi="Times New Roman" w:cs="Times New Roman"/>
                <w:bCs/>
                <w:kern w:val="32"/>
                <w:sz w:val="28"/>
                <w:szCs w:val="28"/>
              </w:rPr>
              <w:t>……</w:t>
            </w:r>
          </w:p>
          <w:p w14:paraId="40584167" w14:textId="13FAF980" w:rsidR="00E36CB9" w:rsidRPr="00106A08" w:rsidRDefault="00E36CB9" w:rsidP="00E36CB9">
            <w:pPr>
              <w:keepNext/>
              <w:spacing w:after="0"/>
              <w:outlineLvl w:val="0"/>
              <w:rPr>
                <w:rFonts w:ascii="Times New Roman" w:hAnsi="Times New Roman" w:cs="Times New Roman"/>
                <w:b/>
                <w:bCs/>
                <w:kern w:val="32"/>
                <w:sz w:val="28"/>
                <w:szCs w:val="28"/>
              </w:rPr>
            </w:pPr>
          </w:p>
        </w:tc>
        <w:tc>
          <w:tcPr>
            <w:tcW w:w="6237" w:type="dxa"/>
            <w:vAlign w:val="center"/>
          </w:tcPr>
          <w:p w14:paraId="736F15A6" w14:textId="77777777" w:rsidR="009648DE" w:rsidRPr="00106A08" w:rsidRDefault="009648DE" w:rsidP="009648DE">
            <w:pPr>
              <w:keepNext/>
              <w:spacing w:after="0"/>
              <w:outlineLvl w:val="0"/>
              <w:rPr>
                <w:rFonts w:ascii="Times New Roman" w:hAnsi="Times New Roman" w:cs="Times New Roman"/>
                <w:b/>
                <w:kern w:val="32"/>
                <w:sz w:val="28"/>
                <w:szCs w:val="28"/>
              </w:rPr>
            </w:pPr>
            <w:r w:rsidRPr="00106A08">
              <w:rPr>
                <w:rFonts w:ascii="Times New Roman" w:hAnsi="Times New Roman" w:cs="Times New Roman"/>
                <w:b/>
                <w:kern w:val="32"/>
                <w:sz w:val="28"/>
                <w:szCs w:val="28"/>
              </w:rPr>
              <w:t>CỘNG HOÀ XÃ HỘI CHỦ NGHĨA VIỆT NAM</w:t>
            </w:r>
          </w:p>
          <w:p w14:paraId="079E6F61" w14:textId="77777777" w:rsidR="009648DE" w:rsidRPr="00106A08" w:rsidRDefault="009648DE" w:rsidP="009648DE">
            <w:pPr>
              <w:spacing w:after="0"/>
              <w:jc w:val="center"/>
              <w:rPr>
                <w:rFonts w:ascii="Times New Roman" w:hAnsi="Times New Roman" w:cs="Times New Roman"/>
                <w:b/>
                <w:bCs/>
                <w:sz w:val="28"/>
                <w:szCs w:val="28"/>
              </w:rPr>
            </w:pPr>
            <w:r w:rsidRPr="00106A08">
              <w:rPr>
                <w:rFonts w:ascii="Times New Roman" w:hAnsi="Times New Roman" w:cs="Times New Roman"/>
                <w:b/>
                <w:noProof/>
                <w:sz w:val="28"/>
                <w:szCs w:val="28"/>
              </w:rPr>
              <mc:AlternateContent>
                <mc:Choice Requires="wps">
                  <w:drawing>
                    <wp:anchor distT="0" distB="0" distL="114300" distR="114300" simplePos="0" relativeHeight="251655168" behindDoc="0" locked="0" layoutInCell="1" allowOverlap="1" wp14:anchorId="236DA29C" wp14:editId="40040B5F">
                      <wp:simplePos x="0" y="0"/>
                      <wp:positionH relativeFrom="margin">
                        <wp:posOffset>1043940</wp:posOffset>
                      </wp:positionH>
                      <wp:positionV relativeFrom="paragraph">
                        <wp:posOffset>227330</wp:posOffset>
                      </wp:positionV>
                      <wp:extent cx="1806575" cy="0"/>
                      <wp:effectExtent l="0" t="0" r="222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F466F"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2.2pt,17.9pt" to="224.4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9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">
                      <w10:wrap anchorx="margin"/>
                    </v:line>
                  </w:pict>
                </mc:Fallback>
              </mc:AlternateContent>
            </w:r>
            <w:r w:rsidRPr="00106A08">
              <w:rPr>
                <w:rFonts w:ascii="Times New Roman" w:hAnsi="Times New Roman" w:cs="Times New Roman"/>
                <w:b/>
                <w:bCs/>
                <w:sz w:val="28"/>
                <w:szCs w:val="28"/>
              </w:rPr>
              <w:t>Độc lập – Tự do – Hạnh phúc</w:t>
            </w:r>
          </w:p>
          <w:p w14:paraId="115D48C3" w14:textId="77777777" w:rsidR="00106A08" w:rsidRDefault="00106A08" w:rsidP="009648DE">
            <w:pPr>
              <w:spacing w:after="0"/>
              <w:jc w:val="center"/>
              <w:rPr>
                <w:rFonts w:ascii="Times New Roman" w:hAnsi="Times New Roman" w:cs="Times New Roman"/>
                <w:i/>
                <w:sz w:val="28"/>
                <w:szCs w:val="28"/>
              </w:rPr>
            </w:pPr>
          </w:p>
          <w:p w14:paraId="64238945" w14:textId="77777777" w:rsidR="009648DE" w:rsidRPr="00106A08" w:rsidRDefault="009648DE" w:rsidP="009648DE">
            <w:pPr>
              <w:spacing w:after="0"/>
              <w:jc w:val="center"/>
              <w:rPr>
                <w:rFonts w:ascii="Times New Roman" w:hAnsi="Times New Roman" w:cs="Times New Roman"/>
                <w:b/>
                <w:bCs/>
                <w:sz w:val="28"/>
                <w:szCs w:val="28"/>
              </w:rPr>
            </w:pPr>
            <w:r w:rsidRPr="00106A08">
              <w:rPr>
                <w:rFonts w:ascii="Times New Roman" w:hAnsi="Times New Roman" w:cs="Times New Roman"/>
                <w:i/>
                <w:sz w:val="28"/>
                <w:szCs w:val="28"/>
              </w:rPr>
              <w:t>Hậu Giang, ngày      tháng     năm 2022</w:t>
            </w:r>
          </w:p>
        </w:tc>
      </w:tr>
      <w:tr w:rsidR="00983814" w:rsidRPr="00106A08" w14:paraId="7086EA84" w14:textId="77777777" w:rsidTr="00106A08">
        <w:trPr>
          <w:trHeight w:val="16"/>
        </w:trPr>
        <w:tc>
          <w:tcPr>
            <w:tcW w:w="4814" w:type="dxa"/>
            <w:vAlign w:val="center"/>
          </w:tcPr>
          <w:p w14:paraId="77BBEBF5" w14:textId="77777777" w:rsidR="009648DE" w:rsidRPr="00106A08" w:rsidRDefault="009648DE" w:rsidP="009648DE">
            <w:pPr>
              <w:keepNext/>
              <w:spacing w:after="0"/>
              <w:outlineLvl w:val="0"/>
              <w:rPr>
                <w:rFonts w:ascii="Times New Roman" w:hAnsi="Times New Roman" w:cs="Times New Roman"/>
                <w:kern w:val="32"/>
                <w:sz w:val="28"/>
                <w:szCs w:val="28"/>
              </w:rPr>
            </w:pPr>
            <w:r w:rsidRPr="00106A08">
              <w:rPr>
                <w:rFonts w:ascii="Times New Roman" w:hAnsi="Times New Roman" w:cs="Times New Roman"/>
                <w:kern w:val="32"/>
                <w:sz w:val="28"/>
                <w:szCs w:val="28"/>
              </w:rPr>
              <w:t xml:space="preserve">         </w:t>
            </w:r>
          </w:p>
        </w:tc>
        <w:tc>
          <w:tcPr>
            <w:tcW w:w="6237" w:type="dxa"/>
            <w:vAlign w:val="center"/>
          </w:tcPr>
          <w:p w14:paraId="7F5810BC" w14:textId="77777777" w:rsidR="009648DE" w:rsidRPr="00106A08" w:rsidRDefault="009648DE" w:rsidP="009648DE">
            <w:pPr>
              <w:keepNext/>
              <w:spacing w:after="0"/>
              <w:jc w:val="center"/>
              <w:outlineLvl w:val="4"/>
              <w:rPr>
                <w:rFonts w:ascii="Times New Roman" w:hAnsi="Times New Roman" w:cs="Times New Roman"/>
                <w:i/>
                <w:sz w:val="28"/>
                <w:szCs w:val="28"/>
              </w:rPr>
            </w:pPr>
          </w:p>
        </w:tc>
      </w:tr>
    </w:tbl>
    <w:p w14:paraId="02DFAB4A" w14:textId="6A932658" w:rsidR="00897B52" w:rsidRDefault="009015D1" w:rsidP="00223E65">
      <w:pPr>
        <w:spacing w:after="0" w:line="240" w:lineRule="auto"/>
        <w:jc w:val="center"/>
        <w:rPr>
          <w:rFonts w:ascii="Times New Roman" w:hAnsi="Times New Roman" w:cs="Times New Roman"/>
          <w:b/>
          <w:sz w:val="28"/>
          <w:szCs w:val="28"/>
        </w:rPr>
      </w:pPr>
      <w:r w:rsidRPr="00106A08">
        <w:rPr>
          <w:rFonts w:ascii="Times New Roman" w:hAnsi="Times New Roman" w:cs="Times New Roman"/>
          <w:b/>
          <w:sz w:val="28"/>
          <w:szCs w:val="28"/>
        </w:rPr>
        <w:t>H</w:t>
      </w:r>
      <w:r w:rsidR="00897B52" w:rsidRPr="00106A08">
        <w:rPr>
          <w:rFonts w:ascii="Times New Roman" w:hAnsi="Times New Roman" w:cs="Times New Roman"/>
          <w:b/>
          <w:sz w:val="28"/>
          <w:szCs w:val="28"/>
        </w:rPr>
        <w:t>OẠT ĐỘNG TỔ KHUYẾN NÔNG CỘNG ĐỒNG</w:t>
      </w:r>
    </w:p>
    <w:p w14:paraId="2A32EA9E" w14:textId="652534BB" w:rsidR="00C615E4" w:rsidRPr="00C615E4" w:rsidRDefault="00C615E4" w:rsidP="00223E65">
      <w:pPr>
        <w:spacing w:after="0" w:line="240"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XÃ ......................................................</w:t>
      </w:r>
    </w:p>
    <w:p w14:paraId="72524332" w14:textId="00E9C5FE" w:rsidR="008630B0" w:rsidRPr="00106A08" w:rsidRDefault="008630B0" w:rsidP="008B048C">
      <w:pPr>
        <w:spacing w:after="0"/>
        <w:jc w:val="center"/>
        <w:rPr>
          <w:rFonts w:ascii="Times New Roman" w:hAnsi="Times New Roman" w:cs="Times New Roman"/>
          <w:i/>
          <w:sz w:val="26"/>
          <w:szCs w:val="28"/>
        </w:rPr>
      </w:pPr>
      <w:r w:rsidRPr="00106A08">
        <w:rPr>
          <w:rFonts w:ascii="Times New Roman" w:hAnsi="Times New Roman" w:cs="Times New Roman"/>
          <w:i/>
          <w:sz w:val="26"/>
          <w:szCs w:val="28"/>
        </w:rPr>
        <w:t>(Kèm theo Quyết định số………/QD-UBND ngày……tháng ……năm 2022)</w:t>
      </w:r>
    </w:p>
    <w:p w14:paraId="77C5C2F2" w14:textId="77777777" w:rsidR="00FA5881" w:rsidRDefault="00FA5881" w:rsidP="00207489">
      <w:pPr>
        <w:spacing w:before="120" w:after="0" w:line="240" w:lineRule="auto"/>
        <w:ind w:firstLine="720"/>
        <w:jc w:val="center"/>
        <w:rPr>
          <w:rFonts w:ascii="Times New Roman" w:hAnsi="Times New Roman" w:cs="Times New Roman"/>
          <w:b/>
          <w:sz w:val="28"/>
          <w:szCs w:val="28"/>
        </w:rPr>
      </w:pPr>
    </w:p>
    <w:p w14:paraId="58E8DBBC" w14:textId="15B5BAA3" w:rsidR="008630B0" w:rsidRPr="00106A08" w:rsidRDefault="008630B0" w:rsidP="00207489">
      <w:pPr>
        <w:spacing w:before="120" w:after="0" w:line="240" w:lineRule="auto"/>
        <w:ind w:firstLine="720"/>
        <w:jc w:val="center"/>
        <w:rPr>
          <w:rFonts w:ascii="Times New Roman" w:hAnsi="Times New Roman" w:cs="Times New Roman"/>
          <w:b/>
          <w:sz w:val="28"/>
          <w:szCs w:val="28"/>
        </w:rPr>
      </w:pPr>
      <w:r w:rsidRPr="00106A08">
        <w:rPr>
          <w:rFonts w:ascii="Times New Roman" w:hAnsi="Times New Roman" w:cs="Times New Roman"/>
          <w:b/>
          <w:sz w:val="28"/>
          <w:szCs w:val="28"/>
        </w:rPr>
        <w:t>CHƯƠNG I - QUY ĐỊNH CHUNG</w:t>
      </w:r>
    </w:p>
    <w:p w14:paraId="78429DD3" w14:textId="77777777" w:rsidR="008630B0" w:rsidRPr="00106A08" w:rsidRDefault="008630B0" w:rsidP="00207489">
      <w:pPr>
        <w:spacing w:before="120" w:after="0" w:line="240" w:lineRule="auto"/>
        <w:ind w:firstLine="720"/>
        <w:jc w:val="both"/>
        <w:rPr>
          <w:rFonts w:ascii="Times New Roman" w:hAnsi="Times New Roman" w:cs="Times New Roman"/>
          <w:b/>
          <w:sz w:val="28"/>
          <w:szCs w:val="28"/>
        </w:rPr>
      </w:pPr>
      <w:r w:rsidRPr="00106A08">
        <w:rPr>
          <w:rFonts w:ascii="Times New Roman" w:hAnsi="Times New Roman" w:cs="Times New Roman"/>
          <w:b/>
          <w:sz w:val="28"/>
          <w:szCs w:val="28"/>
        </w:rPr>
        <w:t>Điều 1. Phạm vi</w:t>
      </w:r>
      <w:r w:rsidRPr="00106A08">
        <w:rPr>
          <w:rFonts w:ascii="Times New Roman" w:hAnsi="Times New Roman" w:cs="Times New Roman"/>
          <w:b/>
          <w:sz w:val="28"/>
          <w:szCs w:val="28"/>
          <w:lang w:val="vi-VN"/>
        </w:rPr>
        <w:t xml:space="preserve"> </w:t>
      </w:r>
      <w:r w:rsidRPr="00106A08">
        <w:rPr>
          <w:rFonts w:ascii="Times New Roman" w:hAnsi="Times New Roman" w:cs="Times New Roman"/>
          <w:b/>
          <w:sz w:val="28"/>
          <w:szCs w:val="28"/>
        </w:rPr>
        <w:t xml:space="preserve">điều chỉnh </w:t>
      </w:r>
    </w:p>
    <w:p w14:paraId="2EADA263" w14:textId="0EEE6486" w:rsidR="008630B0" w:rsidRPr="00106A08" w:rsidRDefault="008630B0" w:rsidP="00207489">
      <w:pPr>
        <w:spacing w:before="120" w:after="0" w:line="240" w:lineRule="auto"/>
        <w:ind w:firstLine="720"/>
        <w:jc w:val="both"/>
        <w:rPr>
          <w:rFonts w:ascii="Times New Roman" w:hAnsi="Times New Roman" w:cs="Times New Roman"/>
          <w:sz w:val="28"/>
          <w:szCs w:val="28"/>
          <w:lang w:val="vi-VN"/>
        </w:rPr>
      </w:pPr>
      <w:r w:rsidRPr="00106A08">
        <w:rPr>
          <w:rFonts w:ascii="Times New Roman" w:hAnsi="Times New Roman" w:cs="Times New Roman"/>
          <w:sz w:val="28"/>
          <w:szCs w:val="28"/>
          <w:lang w:val="vi-VN"/>
        </w:rPr>
        <w:t>Quy chế này quy định</w:t>
      </w:r>
      <w:r w:rsidRPr="00106A08">
        <w:rPr>
          <w:rFonts w:ascii="Times New Roman" w:hAnsi="Times New Roman" w:cs="Times New Roman"/>
          <w:sz w:val="28"/>
          <w:szCs w:val="28"/>
        </w:rPr>
        <w:t xml:space="preserve"> về</w:t>
      </w:r>
      <w:r w:rsidRPr="00106A08">
        <w:rPr>
          <w:rFonts w:ascii="Times New Roman" w:hAnsi="Times New Roman" w:cs="Times New Roman"/>
          <w:sz w:val="28"/>
          <w:szCs w:val="28"/>
          <w:lang w:val="vi-VN"/>
        </w:rPr>
        <w:t xml:space="preserve"> chức năng nhiệm vụ; nguyên tắc hoạt động; cơ cấu tổ chứ</w:t>
      </w:r>
      <w:r w:rsidR="009015D1" w:rsidRPr="00106A08">
        <w:rPr>
          <w:rFonts w:ascii="Times New Roman" w:hAnsi="Times New Roman" w:cs="Times New Roman"/>
          <w:sz w:val="28"/>
          <w:szCs w:val="28"/>
          <w:lang w:val="vi-VN"/>
        </w:rPr>
        <w:t xml:space="preserve">c </w:t>
      </w:r>
      <w:r w:rsidRPr="00106A08">
        <w:rPr>
          <w:rFonts w:ascii="Times New Roman" w:hAnsi="Times New Roman" w:cs="Times New Roman"/>
          <w:sz w:val="28"/>
          <w:szCs w:val="28"/>
        </w:rPr>
        <w:t>và cơ chế phối hợp hoạt động của T</w:t>
      </w:r>
      <w:r w:rsidR="00C615E4">
        <w:rPr>
          <w:rFonts w:ascii="Times New Roman" w:hAnsi="Times New Roman" w:cs="Times New Roman"/>
          <w:sz w:val="28"/>
          <w:szCs w:val="28"/>
          <w:lang w:val="vi-VN"/>
        </w:rPr>
        <w:t>ổ Khuyến nông cộng đồng xã ..................................................</w:t>
      </w:r>
      <w:r w:rsidRPr="00106A08">
        <w:rPr>
          <w:rFonts w:ascii="Times New Roman" w:hAnsi="Times New Roman" w:cs="Times New Roman"/>
          <w:sz w:val="28"/>
          <w:szCs w:val="28"/>
        </w:rPr>
        <w:t xml:space="preserve"> với các cơ quan chuyên môn, chính quyền địa phương cơ sở và các tổ chức liên quan trên địa bàn</w:t>
      </w:r>
      <w:r w:rsidRPr="00106A08">
        <w:rPr>
          <w:rFonts w:ascii="Times New Roman" w:hAnsi="Times New Roman" w:cs="Times New Roman"/>
          <w:sz w:val="28"/>
          <w:szCs w:val="28"/>
          <w:lang w:val="vi-VN"/>
        </w:rPr>
        <w:t>.</w:t>
      </w:r>
    </w:p>
    <w:p w14:paraId="563B77D2" w14:textId="77777777" w:rsidR="008630B0" w:rsidRPr="00106A08" w:rsidRDefault="008630B0" w:rsidP="00207489">
      <w:pPr>
        <w:spacing w:before="120" w:after="0" w:line="240" w:lineRule="auto"/>
        <w:ind w:firstLine="720"/>
        <w:jc w:val="both"/>
        <w:rPr>
          <w:rFonts w:ascii="Times New Roman" w:hAnsi="Times New Roman" w:cs="Times New Roman"/>
          <w:b/>
          <w:sz w:val="28"/>
          <w:szCs w:val="28"/>
          <w:lang w:val="vi-VN"/>
        </w:rPr>
      </w:pPr>
      <w:r w:rsidRPr="00106A08">
        <w:rPr>
          <w:rFonts w:ascii="Times New Roman" w:hAnsi="Times New Roman" w:cs="Times New Roman"/>
          <w:b/>
          <w:sz w:val="28"/>
          <w:szCs w:val="28"/>
          <w:lang w:val="vi-VN"/>
        </w:rPr>
        <w:t>Điều 2. Đối tượng áp dụng</w:t>
      </w:r>
    </w:p>
    <w:p w14:paraId="4270948C" w14:textId="77777777" w:rsidR="008630B0" w:rsidRPr="00106A08" w:rsidRDefault="008630B0" w:rsidP="00207489">
      <w:pPr>
        <w:spacing w:before="120" w:after="0" w:line="240" w:lineRule="auto"/>
        <w:ind w:firstLine="720"/>
        <w:jc w:val="both"/>
        <w:rPr>
          <w:rFonts w:ascii="Times New Roman" w:hAnsi="Times New Roman" w:cs="Times New Roman"/>
          <w:spacing w:val="-4"/>
          <w:sz w:val="28"/>
          <w:szCs w:val="28"/>
        </w:rPr>
      </w:pPr>
      <w:r w:rsidRPr="00106A08">
        <w:rPr>
          <w:rFonts w:ascii="Times New Roman" w:hAnsi="Times New Roman" w:cs="Times New Roman"/>
          <w:spacing w:val="-4"/>
          <w:sz w:val="28"/>
          <w:szCs w:val="28"/>
        </w:rPr>
        <w:t>T</w:t>
      </w:r>
      <w:r w:rsidR="009015D1" w:rsidRPr="00106A08">
        <w:rPr>
          <w:rFonts w:ascii="Times New Roman" w:hAnsi="Times New Roman" w:cs="Times New Roman"/>
          <w:spacing w:val="-4"/>
          <w:sz w:val="28"/>
          <w:szCs w:val="28"/>
        </w:rPr>
        <w:t xml:space="preserve">ổ khuyến nông cộng đồng </w:t>
      </w:r>
      <w:r w:rsidRPr="00106A08">
        <w:rPr>
          <w:rFonts w:ascii="Times New Roman" w:hAnsi="Times New Roman" w:cs="Times New Roman"/>
          <w:spacing w:val="-4"/>
          <w:sz w:val="28"/>
          <w:szCs w:val="28"/>
          <w:lang w:val="vi-VN"/>
        </w:rPr>
        <w:t>và các tổ chức, cá nhân có liên quan đến hoạt động khuyến nông, dịch vụ nông nghiệp ở địa phương chịu sự điều chỉnh của Quy chế này.</w:t>
      </w:r>
      <w:r w:rsidRPr="00106A08">
        <w:rPr>
          <w:rFonts w:ascii="Times New Roman" w:hAnsi="Times New Roman" w:cs="Times New Roman"/>
          <w:spacing w:val="-4"/>
          <w:sz w:val="28"/>
          <w:szCs w:val="28"/>
        </w:rPr>
        <w:t xml:space="preserve"> </w:t>
      </w:r>
    </w:p>
    <w:p w14:paraId="73FF8FDB" w14:textId="77777777" w:rsidR="008630B0" w:rsidRPr="00106A08" w:rsidRDefault="008630B0" w:rsidP="00207489">
      <w:pPr>
        <w:spacing w:before="120" w:after="0" w:line="240" w:lineRule="auto"/>
        <w:ind w:firstLine="720"/>
        <w:jc w:val="both"/>
        <w:rPr>
          <w:rFonts w:ascii="Times New Roman" w:hAnsi="Times New Roman" w:cs="Times New Roman"/>
          <w:b/>
          <w:sz w:val="28"/>
          <w:szCs w:val="28"/>
          <w:lang w:val="vi-VN"/>
        </w:rPr>
      </w:pPr>
      <w:r w:rsidRPr="00106A08">
        <w:rPr>
          <w:rFonts w:ascii="Times New Roman" w:hAnsi="Times New Roman" w:cs="Times New Roman"/>
          <w:b/>
          <w:sz w:val="28"/>
          <w:szCs w:val="28"/>
          <w:lang w:val="vi-VN"/>
        </w:rPr>
        <w:t>Điều 3. Giải thích từ ngữ</w:t>
      </w:r>
    </w:p>
    <w:p w14:paraId="7C27EFA2" w14:textId="77777777" w:rsidR="006D404F" w:rsidRDefault="008630B0" w:rsidP="00207489">
      <w:pPr>
        <w:spacing w:before="120" w:after="0" w:line="240" w:lineRule="auto"/>
        <w:ind w:firstLine="720"/>
        <w:jc w:val="both"/>
        <w:rPr>
          <w:rFonts w:ascii="Times New Roman" w:hAnsi="Times New Roman" w:cs="Times New Roman"/>
          <w:sz w:val="28"/>
          <w:szCs w:val="28"/>
          <w:lang w:val="vi-VN"/>
        </w:rPr>
      </w:pPr>
      <w:r w:rsidRPr="00106A08">
        <w:rPr>
          <w:rFonts w:ascii="Times New Roman" w:hAnsi="Times New Roman" w:cs="Times New Roman"/>
          <w:sz w:val="28"/>
          <w:szCs w:val="28"/>
          <w:lang w:val="vi-VN"/>
        </w:rPr>
        <w:t xml:space="preserve">1. Tổ khuyến nông cộng đồng: </w:t>
      </w:r>
    </w:p>
    <w:p w14:paraId="3557C952" w14:textId="12123163" w:rsidR="008630B0" w:rsidRPr="00106A08" w:rsidRDefault="006D404F" w:rsidP="00207489">
      <w:pPr>
        <w:spacing w:before="120" w:after="0" w:line="240" w:lineRule="auto"/>
        <w:ind w:firstLine="720"/>
        <w:jc w:val="both"/>
        <w:rPr>
          <w:rFonts w:ascii="Times New Roman" w:hAnsi="Times New Roman" w:cs="Times New Roman"/>
          <w:spacing w:val="-4"/>
          <w:sz w:val="28"/>
          <w:szCs w:val="28"/>
          <w:lang w:val="vi-VN"/>
        </w:rPr>
      </w:pPr>
      <w:r w:rsidRPr="006D404F">
        <w:rPr>
          <w:rFonts w:ascii="Times New Roman" w:hAnsi="Times New Roman" w:cs="Times New Roman"/>
          <w:sz w:val="28"/>
          <w:szCs w:val="28"/>
          <w:lang w:val="vi-VN"/>
        </w:rPr>
        <w:t>Tổ khuyến nông cộng đồng là tổ chức khuyến nông tự nguyện với thành phần nòng cốt là cán bộ khuyến nông cơ sở và các cá nhân trên địa bàn (cán bộ thú y, bảo vệ thực vật, kiểm lâm, …), đại diện các tổ chức chuyên môn, chính trị, xã hội, đoàn thể, kinh tế tại địa phương (Hội nông dân, Hội phụ nữ, Đoàn thanh niên, hợp tác xã, doanh nghiệp, …), nông dân sản xuất giỏi tại địa phương.</w:t>
      </w:r>
      <w:r w:rsidR="00181145">
        <w:rPr>
          <w:rFonts w:ascii="Times New Roman" w:hAnsi="Times New Roman" w:cs="Times New Roman"/>
          <w:sz w:val="28"/>
          <w:szCs w:val="28"/>
          <w:lang w:val="vi-VN"/>
        </w:rPr>
        <w:t xml:space="preserve"> </w:t>
      </w:r>
      <w:r w:rsidR="008630B0" w:rsidRPr="00106A08">
        <w:rPr>
          <w:rFonts w:ascii="Times New Roman" w:hAnsi="Times New Roman" w:cs="Times New Roman"/>
          <w:spacing w:val="-4"/>
          <w:sz w:val="28"/>
          <w:szCs w:val="28"/>
          <w:lang w:val="vi-VN"/>
        </w:rPr>
        <w:t xml:space="preserve">Tổ hoạt động theo chức năng nhiệm vụ theo qui định. </w:t>
      </w:r>
    </w:p>
    <w:p w14:paraId="03D3172C" w14:textId="594A2FB0" w:rsidR="00D160D9" w:rsidRPr="00106A08" w:rsidRDefault="008630B0" w:rsidP="00207489">
      <w:pPr>
        <w:spacing w:before="120" w:after="0" w:line="240" w:lineRule="auto"/>
        <w:ind w:firstLine="720"/>
        <w:jc w:val="both"/>
        <w:rPr>
          <w:rFonts w:ascii="Times New Roman" w:hAnsi="Times New Roman" w:cs="Times New Roman"/>
          <w:sz w:val="28"/>
          <w:szCs w:val="28"/>
          <w:lang w:val="vi-VN"/>
        </w:rPr>
      </w:pPr>
      <w:r w:rsidRPr="00106A08">
        <w:rPr>
          <w:rFonts w:ascii="Times New Roman" w:hAnsi="Times New Roman" w:cs="Times New Roman"/>
          <w:sz w:val="28"/>
          <w:szCs w:val="28"/>
          <w:lang w:val="vi-VN"/>
        </w:rPr>
        <w:t xml:space="preserve">2. Cơ quan chuyên môn cấp tỉnh, cấp huyện: </w:t>
      </w:r>
      <w:r w:rsidR="006D404F">
        <w:rPr>
          <w:rFonts w:ascii="Times New Roman" w:hAnsi="Times New Roman" w:cs="Times New Roman"/>
          <w:sz w:val="28"/>
          <w:szCs w:val="28"/>
          <w:lang w:val="vi-VN"/>
        </w:rPr>
        <w:t>L</w:t>
      </w:r>
      <w:r w:rsidRPr="00106A08">
        <w:rPr>
          <w:rFonts w:ascii="Times New Roman" w:hAnsi="Times New Roman" w:cs="Times New Roman"/>
          <w:sz w:val="28"/>
          <w:szCs w:val="28"/>
          <w:lang w:val="vi-VN"/>
        </w:rPr>
        <w:t xml:space="preserve">à các tổ chức thuộc ngành Nông nghiệp và PTNT đặt tại cấp tỉnh, cấp huyện như: Chi cục Trồng trọt và Bảo vệ thực vật, </w:t>
      </w:r>
      <w:r w:rsidR="004316BD" w:rsidRPr="00106A08">
        <w:rPr>
          <w:rStyle w:val="fontstyle21"/>
          <w:rFonts w:ascii="Times New Roman" w:hAnsi="Times New Roman" w:cs="Times New Roman"/>
          <w:color w:val="auto"/>
        </w:rPr>
        <w:t>Chi cục</w:t>
      </w:r>
      <w:r w:rsidR="004316BD" w:rsidRPr="00106A08">
        <w:rPr>
          <w:rFonts w:ascii="Times New Roman" w:hAnsi="Times New Roman" w:cs="Times New Roman"/>
          <w:sz w:val="28"/>
          <w:szCs w:val="28"/>
        </w:rPr>
        <w:t xml:space="preserve"> </w:t>
      </w:r>
      <w:r w:rsidR="004316BD" w:rsidRPr="00106A08">
        <w:rPr>
          <w:rStyle w:val="fontstyle21"/>
          <w:rFonts w:ascii="Times New Roman" w:hAnsi="Times New Roman" w:cs="Times New Roman"/>
          <w:color w:val="auto"/>
        </w:rPr>
        <w:t>Chăn nuôi</w:t>
      </w:r>
      <w:r w:rsidR="00E36CB9" w:rsidRPr="00106A08">
        <w:rPr>
          <w:rStyle w:val="fontstyle21"/>
          <w:rFonts w:ascii="Times New Roman" w:hAnsi="Times New Roman" w:cs="Times New Roman"/>
          <w:color w:val="auto"/>
        </w:rPr>
        <w:t>, Thú y</w:t>
      </w:r>
      <w:r w:rsidR="009F396C" w:rsidRPr="00106A08">
        <w:rPr>
          <w:rStyle w:val="fontstyle21"/>
          <w:rFonts w:ascii="Times New Roman" w:hAnsi="Times New Roman" w:cs="Times New Roman"/>
          <w:color w:val="auto"/>
        </w:rPr>
        <w:t xml:space="preserve"> – </w:t>
      </w:r>
      <w:r w:rsidR="00E36CB9" w:rsidRPr="00106A08">
        <w:rPr>
          <w:rStyle w:val="fontstyle21"/>
          <w:rFonts w:ascii="Times New Roman" w:hAnsi="Times New Roman" w:cs="Times New Roman"/>
          <w:color w:val="auto"/>
        </w:rPr>
        <w:t>T</w:t>
      </w:r>
      <w:r w:rsidR="009F396C" w:rsidRPr="00106A08">
        <w:rPr>
          <w:rStyle w:val="fontstyle21"/>
          <w:rFonts w:ascii="Times New Roman" w:hAnsi="Times New Roman" w:cs="Times New Roman"/>
          <w:color w:val="auto"/>
        </w:rPr>
        <w:t>hủy sản</w:t>
      </w:r>
      <w:r w:rsidRPr="00106A08">
        <w:rPr>
          <w:rFonts w:ascii="Times New Roman" w:hAnsi="Times New Roman" w:cs="Times New Roman"/>
          <w:sz w:val="28"/>
          <w:szCs w:val="28"/>
          <w:lang w:val="vi-VN"/>
        </w:rPr>
        <w:t>, Chi cục Kiểm lâm, Chi cục Phát triển nông thôn, Chi cục Quản lý chất lượng, Trung tâm Khuyến nông</w:t>
      </w:r>
      <w:r w:rsidR="005E60B4" w:rsidRPr="00106A08">
        <w:rPr>
          <w:rFonts w:ascii="Times New Roman" w:hAnsi="Times New Roman" w:cs="Times New Roman"/>
          <w:sz w:val="28"/>
          <w:szCs w:val="28"/>
        </w:rPr>
        <w:t xml:space="preserve"> và DVNN</w:t>
      </w:r>
      <w:r w:rsidRPr="00106A08">
        <w:rPr>
          <w:rFonts w:ascii="Times New Roman" w:hAnsi="Times New Roman" w:cs="Times New Roman"/>
          <w:sz w:val="28"/>
          <w:szCs w:val="28"/>
          <w:lang w:val="vi-VN"/>
        </w:rPr>
        <w:t xml:space="preserve"> tỉnh, </w:t>
      </w:r>
      <w:r w:rsidR="005E60B4" w:rsidRPr="00106A08">
        <w:rPr>
          <w:rFonts w:ascii="Times New Roman" w:hAnsi="Times New Roman" w:cs="Times New Roman"/>
          <w:sz w:val="28"/>
          <w:szCs w:val="28"/>
        </w:rPr>
        <w:t>Phòng kinh tế/</w:t>
      </w:r>
      <w:r w:rsidRPr="00106A08">
        <w:rPr>
          <w:rFonts w:ascii="Times New Roman" w:hAnsi="Times New Roman" w:cs="Times New Roman"/>
          <w:sz w:val="28"/>
          <w:szCs w:val="28"/>
          <w:lang w:val="vi-VN"/>
        </w:rPr>
        <w:t>Phòng Nông nghiệp, Trạm Khuyến nông huyện, Trạm Trồng trọt và Bảo vệ thực vật, Trạm Chăn nuôi và thú y</w:t>
      </w:r>
      <w:r w:rsidR="006D404F">
        <w:rPr>
          <w:rFonts w:ascii="Times New Roman" w:hAnsi="Times New Roman" w:cs="Times New Roman"/>
          <w:sz w:val="28"/>
          <w:szCs w:val="28"/>
          <w:lang w:val="vi-VN"/>
        </w:rPr>
        <w:t xml:space="preserve"> và </w:t>
      </w:r>
      <w:r w:rsidR="005E60B4" w:rsidRPr="00106A08">
        <w:rPr>
          <w:rFonts w:ascii="Times New Roman" w:hAnsi="Times New Roman" w:cs="Times New Roman"/>
          <w:sz w:val="28"/>
          <w:szCs w:val="28"/>
        </w:rPr>
        <w:t>Trạm thủy sản</w:t>
      </w:r>
      <w:r w:rsidR="00D160D9" w:rsidRPr="00106A08">
        <w:rPr>
          <w:rFonts w:ascii="Times New Roman" w:hAnsi="Times New Roman" w:cs="Times New Roman"/>
          <w:sz w:val="28"/>
          <w:szCs w:val="28"/>
        </w:rPr>
        <w:t>.</w:t>
      </w:r>
    </w:p>
    <w:p w14:paraId="542CB84B" w14:textId="0E1459BE" w:rsidR="00D160D9" w:rsidRDefault="008630B0" w:rsidP="009F396C">
      <w:pPr>
        <w:spacing w:before="120" w:after="0" w:line="240" w:lineRule="auto"/>
        <w:ind w:firstLine="720"/>
        <w:jc w:val="both"/>
        <w:rPr>
          <w:rFonts w:ascii="Times New Roman" w:hAnsi="Times New Roman" w:cs="Times New Roman"/>
          <w:sz w:val="28"/>
          <w:szCs w:val="28"/>
          <w:lang w:val="vi-VN"/>
        </w:rPr>
      </w:pPr>
      <w:r w:rsidRPr="00106A08">
        <w:rPr>
          <w:rFonts w:ascii="Times New Roman" w:hAnsi="Times New Roman" w:cs="Times New Roman"/>
          <w:sz w:val="28"/>
          <w:szCs w:val="28"/>
          <w:lang w:val="vi-VN"/>
        </w:rPr>
        <w:t>3. Các tổ chức, cá nhân có liên quan gồm: Hội Nông dân, Hội Làm vườn, Hội Phụ nữ, Đoàn thanh niên, HTX, tổ hợp tác, doanh nghiệp, chủ trang trại, nông dân,…</w:t>
      </w:r>
    </w:p>
    <w:p w14:paraId="3DC38998" w14:textId="77777777" w:rsidR="006D404F" w:rsidRPr="00106A08" w:rsidRDefault="006D404F" w:rsidP="009F396C">
      <w:pPr>
        <w:spacing w:before="120" w:after="0" w:line="240" w:lineRule="auto"/>
        <w:ind w:firstLine="720"/>
        <w:jc w:val="both"/>
        <w:rPr>
          <w:rFonts w:ascii="Times New Roman" w:hAnsi="Times New Roman" w:cs="Times New Roman"/>
          <w:sz w:val="28"/>
          <w:szCs w:val="28"/>
        </w:rPr>
      </w:pPr>
    </w:p>
    <w:p w14:paraId="52A6EFC2" w14:textId="7884DCB6" w:rsidR="008630B0" w:rsidRDefault="008630B0" w:rsidP="00207489">
      <w:pPr>
        <w:spacing w:before="120" w:after="0" w:line="240" w:lineRule="auto"/>
        <w:ind w:firstLine="720"/>
        <w:jc w:val="center"/>
        <w:rPr>
          <w:rFonts w:ascii="Times New Roman" w:hAnsi="Times New Roman" w:cs="Times New Roman"/>
          <w:b/>
          <w:sz w:val="28"/>
          <w:szCs w:val="28"/>
          <w:lang w:val="vi-VN"/>
        </w:rPr>
      </w:pPr>
      <w:r w:rsidRPr="00106A08">
        <w:rPr>
          <w:rFonts w:ascii="Times New Roman" w:hAnsi="Times New Roman" w:cs="Times New Roman"/>
          <w:b/>
          <w:sz w:val="28"/>
          <w:szCs w:val="28"/>
          <w:lang w:val="vi-VN"/>
        </w:rPr>
        <w:t xml:space="preserve">CHƯƠNG II </w:t>
      </w:r>
      <w:r w:rsidRPr="00106A08">
        <w:rPr>
          <w:rFonts w:ascii="Times New Roman" w:hAnsi="Times New Roman" w:cs="Times New Roman"/>
          <w:bCs/>
          <w:sz w:val="28"/>
          <w:szCs w:val="28"/>
          <w:lang w:val="vi-VN"/>
        </w:rPr>
        <w:t>-</w:t>
      </w:r>
      <w:r w:rsidRPr="00106A08">
        <w:rPr>
          <w:rFonts w:ascii="Times New Roman" w:hAnsi="Times New Roman" w:cs="Times New Roman"/>
          <w:b/>
          <w:sz w:val="28"/>
          <w:szCs w:val="28"/>
          <w:lang w:val="vi-VN"/>
        </w:rPr>
        <w:t xml:space="preserve"> NHỮNG QUY ĐỊNH CỤ THỂ</w:t>
      </w:r>
    </w:p>
    <w:p w14:paraId="1C141972" w14:textId="77777777" w:rsidR="004E057B" w:rsidRPr="00106A08" w:rsidRDefault="004E057B" w:rsidP="00207489">
      <w:pPr>
        <w:spacing w:before="120" w:after="0" w:line="240" w:lineRule="auto"/>
        <w:ind w:firstLine="720"/>
        <w:jc w:val="center"/>
        <w:rPr>
          <w:rFonts w:ascii="Times New Roman" w:hAnsi="Times New Roman" w:cs="Times New Roman"/>
          <w:b/>
          <w:sz w:val="28"/>
          <w:szCs w:val="28"/>
          <w:lang w:val="vi-VN"/>
        </w:rPr>
      </w:pPr>
    </w:p>
    <w:p w14:paraId="6948CF7F" w14:textId="77777777" w:rsidR="008630B0" w:rsidRPr="00106A08" w:rsidRDefault="008630B0" w:rsidP="00207489">
      <w:pPr>
        <w:spacing w:before="120" w:after="0" w:line="240" w:lineRule="auto"/>
        <w:ind w:firstLine="720"/>
        <w:jc w:val="both"/>
        <w:rPr>
          <w:rFonts w:ascii="Times New Roman" w:hAnsi="Times New Roman" w:cs="Times New Roman"/>
          <w:b/>
          <w:sz w:val="28"/>
          <w:szCs w:val="28"/>
          <w:lang w:val="vi-VN"/>
        </w:rPr>
      </w:pPr>
      <w:r w:rsidRPr="00106A08">
        <w:rPr>
          <w:rFonts w:ascii="Times New Roman" w:hAnsi="Times New Roman" w:cs="Times New Roman"/>
          <w:b/>
          <w:sz w:val="28"/>
          <w:szCs w:val="28"/>
          <w:lang w:val="vi-VN"/>
        </w:rPr>
        <w:t>Điều 4. Chức năng, nhiệm vụ của Tổ khuyến nông cộng đồng</w:t>
      </w:r>
    </w:p>
    <w:p w14:paraId="4422B77E" w14:textId="77777777" w:rsidR="004E057B" w:rsidRPr="004E057B" w:rsidRDefault="004E057B" w:rsidP="004E057B">
      <w:pPr>
        <w:spacing w:before="120" w:after="120" w:line="240" w:lineRule="auto"/>
        <w:ind w:firstLine="709"/>
        <w:jc w:val="both"/>
        <w:rPr>
          <w:rFonts w:ascii="Times New Roman" w:hAnsi="Times New Roman" w:cs="Times New Roman"/>
          <w:sz w:val="28"/>
          <w:szCs w:val="28"/>
          <w:lang w:val="vi-VN"/>
        </w:rPr>
      </w:pPr>
      <w:r w:rsidRPr="004E057B">
        <w:rPr>
          <w:rFonts w:ascii="Times New Roman" w:hAnsi="Times New Roman" w:cs="Times New Roman"/>
          <w:sz w:val="28"/>
          <w:szCs w:val="28"/>
          <w:lang w:val="vi-VN"/>
        </w:rPr>
        <w:t>1. Chức năng, nhiệm vụ:</w:t>
      </w:r>
    </w:p>
    <w:p w14:paraId="02E62456" w14:textId="77777777" w:rsidR="004E057B" w:rsidRPr="008B1DA7" w:rsidRDefault="004E057B" w:rsidP="004E057B">
      <w:pPr>
        <w:spacing w:before="120" w:after="120" w:line="240" w:lineRule="auto"/>
        <w:ind w:firstLine="720"/>
        <w:jc w:val="both"/>
        <w:rPr>
          <w:rFonts w:ascii="Times New Roman" w:hAnsi="Times New Roman" w:cs="Times New Roman"/>
          <w:bCs/>
          <w:iCs/>
          <w:sz w:val="28"/>
          <w:szCs w:val="28"/>
          <w:lang w:val="vi-VN"/>
        </w:rPr>
      </w:pPr>
      <w:r w:rsidRPr="007C6A38">
        <w:rPr>
          <w:rFonts w:ascii="Times New Roman" w:hAnsi="Times New Roman" w:cs="Times New Roman"/>
          <w:bCs/>
          <w:iCs/>
          <w:sz w:val="28"/>
          <w:szCs w:val="28"/>
        </w:rPr>
        <w:t>-</w:t>
      </w:r>
      <w:r w:rsidRPr="007C6A38">
        <w:rPr>
          <w:rFonts w:ascii="Times New Roman" w:hAnsi="Times New Roman" w:cs="Times New Roman"/>
          <w:bCs/>
          <w:iCs/>
          <w:sz w:val="28"/>
          <w:szCs w:val="28"/>
          <w:lang w:val="vi-VN"/>
        </w:rPr>
        <w:t xml:space="preserve"> Tuyên truyền, phổ biến</w:t>
      </w:r>
      <w:r w:rsidRPr="007C6A38">
        <w:rPr>
          <w:rFonts w:ascii="Times New Roman" w:hAnsi="Times New Roman" w:cs="Times New Roman"/>
          <w:bCs/>
          <w:iCs/>
          <w:sz w:val="28"/>
          <w:szCs w:val="28"/>
        </w:rPr>
        <w:t xml:space="preserve"> các</w:t>
      </w:r>
      <w:r w:rsidRPr="007C6A38">
        <w:rPr>
          <w:rFonts w:ascii="Times New Roman" w:hAnsi="Times New Roman" w:cs="Times New Roman"/>
          <w:bCs/>
          <w:iCs/>
          <w:sz w:val="28"/>
          <w:szCs w:val="28"/>
          <w:lang w:val="vi-VN"/>
        </w:rPr>
        <w:t xml:space="preserve"> chủ trương, chính sách của Đảng,</w:t>
      </w:r>
      <w:r w:rsidRPr="007C6A38">
        <w:rPr>
          <w:rFonts w:ascii="Times New Roman" w:hAnsi="Times New Roman" w:cs="Times New Roman"/>
          <w:bCs/>
          <w:iCs/>
          <w:sz w:val="28"/>
          <w:szCs w:val="28"/>
        </w:rPr>
        <w:t xml:space="preserve"> pháp luật của</w:t>
      </w:r>
      <w:r w:rsidRPr="007C6A38">
        <w:rPr>
          <w:rFonts w:ascii="Times New Roman" w:hAnsi="Times New Roman" w:cs="Times New Roman"/>
          <w:bCs/>
          <w:iCs/>
          <w:sz w:val="28"/>
          <w:szCs w:val="28"/>
          <w:lang w:val="vi-VN"/>
        </w:rPr>
        <w:t xml:space="preserve"> Nhà nước</w:t>
      </w:r>
      <w:r w:rsidRPr="007C6A38">
        <w:rPr>
          <w:rFonts w:ascii="Times New Roman" w:hAnsi="Times New Roman" w:cs="Times New Roman"/>
          <w:bCs/>
          <w:iCs/>
          <w:sz w:val="28"/>
          <w:szCs w:val="28"/>
        </w:rPr>
        <w:t xml:space="preserve"> </w:t>
      </w:r>
      <w:r w:rsidRPr="007C6A38">
        <w:rPr>
          <w:rFonts w:ascii="Times New Roman" w:hAnsi="Times New Roman" w:cs="Times New Roman"/>
          <w:bCs/>
          <w:iCs/>
          <w:sz w:val="28"/>
          <w:szCs w:val="28"/>
          <w:lang w:val="vi-VN"/>
        </w:rPr>
        <w:t xml:space="preserve">về </w:t>
      </w:r>
      <w:r w:rsidRPr="007C6A38">
        <w:rPr>
          <w:rFonts w:ascii="Times New Roman" w:hAnsi="Times New Roman" w:cs="Times New Roman"/>
          <w:bCs/>
          <w:iCs/>
          <w:sz w:val="28"/>
          <w:szCs w:val="28"/>
        </w:rPr>
        <w:t>nông nghiệp, nông dân,</w:t>
      </w:r>
      <w:r w:rsidRPr="007C6A38">
        <w:rPr>
          <w:rFonts w:ascii="Times New Roman" w:hAnsi="Times New Roman" w:cs="Times New Roman"/>
          <w:bCs/>
          <w:iCs/>
          <w:sz w:val="28"/>
          <w:szCs w:val="28"/>
          <w:lang w:val="vi-VN"/>
        </w:rPr>
        <w:t xml:space="preserve"> nông thôn</w:t>
      </w:r>
      <w:r>
        <w:rPr>
          <w:rFonts w:ascii="Times New Roman" w:hAnsi="Times New Roman" w:cs="Times New Roman"/>
          <w:bCs/>
          <w:iCs/>
          <w:sz w:val="28"/>
          <w:szCs w:val="28"/>
          <w:lang w:val="vi-VN"/>
        </w:rPr>
        <w:t>;</w:t>
      </w:r>
    </w:p>
    <w:p w14:paraId="520C9643" w14:textId="77777777" w:rsidR="004E057B" w:rsidRPr="007C6A38" w:rsidRDefault="004E057B" w:rsidP="004E057B">
      <w:pPr>
        <w:spacing w:before="120" w:after="120" w:line="240" w:lineRule="auto"/>
        <w:ind w:firstLine="720"/>
        <w:jc w:val="both"/>
        <w:rPr>
          <w:rFonts w:ascii="Times New Roman" w:hAnsi="Times New Roman" w:cs="Times New Roman"/>
          <w:color w:val="000000"/>
          <w:sz w:val="28"/>
          <w:szCs w:val="28"/>
          <w:lang w:val="vi-VN"/>
        </w:rPr>
      </w:pPr>
      <w:r w:rsidRPr="007C6A38">
        <w:rPr>
          <w:rFonts w:ascii="Times New Roman" w:hAnsi="Times New Roman" w:cs="Times New Roman"/>
          <w:color w:val="000000"/>
          <w:sz w:val="28"/>
          <w:szCs w:val="28"/>
        </w:rPr>
        <w:t>-</w:t>
      </w:r>
      <w:r w:rsidRPr="007C6A38">
        <w:rPr>
          <w:rFonts w:ascii="Times New Roman" w:hAnsi="Times New Roman" w:cs="Times New Roman"/>
          <w:color w:val="000000"/>
          <w:sz w:val="28"/>
          <w:szCs w:val="28"/>
          <w:lang w:val="vi-VN"/>
        </w:rPr>
        <w:t xml:space="preserve"> Thực hiện các nhiệm vụ về khuyến nông, chuyển giao tiến bộ kỹ thuật</w:t>
      </w:r>
      <w:r w:rsidRPr="007C6A38">
        <w:rPr>
          <w:rFonts w:ascii="Times New Roman" w:hAnsi="Times New Roman" w:cs="Times New Roman"/>
          <w:color w:val="000000"/>
          <w:sz w:val="28"/>
          <w:szCs w:val="28"/>
        </w:rPr>
        <w:t xml:space="preserve"> trong</w:t>
      </w:r>
      <w:r w:rsidRPr="007C6A38">
        <w:rPr>
          <w:rFonts w:ascii="Times New Roman" w:hAnsi="Times New Roman" w:cs="Times New Roman"/>
          <w:color w:val="000000"/>
          <w:sz w:val="28"/>
          <w:szCs w:val="28"/>
          <w:lang w:val="vi-VN"/>
        </w:rPr>
        <w:t xml:space="preserve"> nông nghiệp do cấp có thẩm quyền giao</w:t>
      </w:r>
      <w:r>
        <w:rPr>
          <w:rFonts w:ascii="Times New Roman" w:hAnsi="Times New Roman" w:cs="Times New Roman"/>
          <w:color w:val="000000"/>
          <w:sz w:val="28"/>
          <w:szCs w:val="28"/>
          <w:lang w:val="vi-VN"/>
        </w:rPr>
        <w:t>;</w:t>
      </w:r>
    </w:p>
    <w:p w14:paraId="47ED69D3" w14:textId="77777777" w:rsidR="004E057B" w:rsidRDefault="004E057B" w:rsidP="004E057B">
      <w:pPr>
        <w:spacing w:before="120" w:after="120" w:line="240" w:lineRule="auto"/>
        <w:ind w:firstLine="720"/>
        <w:jc w:val="both"/>
        <w:rPr>
          <w:rFonts w:ascii="Times New Roman" w:hAnsi="Times New Roman" w:cs="Times New Roman"/>
          <w:bCs/>
          <w:iCs/>
          <w:spacing w:val="-4"/>
          <w:sz w:val="28"/>
          <w:szCs w:val="28"/>
          <w:lang w:val="vi-VN"/>
        </w:rPr>
      </w:pPr>
      <w:r w:rsidRPr="007C6A38">
        <w:rPr>
          <w:rFonts w:ascii="Times New Roman" w:hAnsi="Times New Roman" w:cs="Times New Roman"/>
          <w:bCs/>
          <w:iCs/>
          <w:spacing w:val="-4"/>
          <w:sz w:val="28"/>
          <w:szCs w:val="28"/>
        </w:rPr>
        <w:t>-</w:t>
      </w:r>
      <w:r w:rsidRPr="007C6A38">
        <w:rPr>
          <w:rFonts w:ascii="Times New Roman" w:hAnsi="Times New Roman" w:cs="Times New Roman"/>
          <w:bCs/>
          <w:iCs/>
          <w:spacing w:val="-4"/>
          <w:sz w:val="28"/>
          <w:szCs w:val="28"/>
          <w:lang w:val="vi-VN"/>
        </w:rPr>
        <w:t xml:space="preserve"> Hoạt động tư vấn, dịch vụ và chuyển giao </w:t>
      </w:r>
      <w:r w:rsidRPr="007C6A38">
        <w:rPr>
          <w:rFonts w:ascii="Times New Roman" w:hAnsi="Times New Roman" w:cs="Times New Roman"/>
          <w:bCs/>
          <w:iCs/>
          <w:spacing w:val="-4"/>
          <w:sz w:val="28"/>
          <w:szCs w:val="28"/>
        </w:rPr>
        <w:t>công nghệ</w:t>
      </w:r>
      <w:r w:rsidRPr="007C6A38">
        <w:rPr>
          <w:rFonts w:ascii="Times New Roman" w:hAnsi="Times New Roman" w:cs="Times New Roman"/>
          <w:bCs/>
          <w:iCs/>
          <w:spacing w:val="-4"/>
          <w:sz w:val="28"/>
          <w:szCs w:val="28"/>
          <w:lang w:val="vi-VN"/>
        </w:rPr>
        <w:t xml:space="preserve"> phục vụ phát triển sản xuất nông nghiệp, ngành nghề nông thôn, xây dựng nông thôn mới,</w:t>
      </w:r>
      <w:r w:rsidRPr="007C6A38">
        <w:rPr>
          <w:rFonts w:ascii="Times New Roman" w:hAnsi="Times New Roman" w:cs="Times New Roman"/>
          <w:bCs/>
          <w:iCs/>
          <w:spacing w:val="-4"/>
          <w:sz w:val="28"/>
          <w:szCs w:val="28"/>
        </w:rPr>
        <w:t xml:space="preserve"> bảo tồn và</w:t>
      </w:r>
      <w:r w:rsidRPr="007C6A38">
        <w:rPr>
          <w:rFonts w:ascii="Times New Roman" w:hAnsi="Times New Roman" w:cs="Times New Roman"/>
          <w:bCs/>
          <w:iCs/>
          <w:spacing w:val="-4"/>
          <w:sz w:val="28"/>
          <w:szCs w:val="28"/>
          <w:lang w:val="vi-VN"/>
        </w:rPr>
        <w:t xml:space="preserve"> phát huy bản sắc văn hoá, cộng đồng dân cư nông thôn, bảo vệ môi trường sinh thái.</w:t>
      </w:r>
    </w:p>
    <w:p w14:paraId="7A019A31" w14:textId="77777777" w:rsidR="004E057B" w:rsidRPr="004E057B" w:rsidRDefault="004E057B" w:rsidP="004E057B">
      <w:pPr>
        <w:spacing w:before="120" w:after="120" w:line="240" w:lineRule="auto"/>
        <w:ind w:firstLine="720"/>
        <w:jc w:val="both"/>
        <w:rPr>
          <w:rFonts w:ascii="Times New Roman" w:hAnsi="Times New Roman" w:cs="Times New Roman"/>
          <w:sz w:val="28"/>
          <w:szCs w:val="28"/>
          <w:lang w:val="vi-VN"/>
        </w:rPr>
      </w:pPr>
      <w:r w:rsidRPr="004E057B">
        <w:rPr>
          <w:rFonts w:ascii="Times New Roman" w:hAnsi="Times New Roman" w:cs="Times New Roman"/>
          <w:sz w:val="28"/>
          <w:szCs w:val="28"/>
          <w:lang w:val="vi-VN"/>
        </w:rPr>
        <w:t>2. Các nội dung hoạt động chính:</w:t>
      </w:r>
    </w:p>
    <w:p w14:paraId="2A854223" w14:textId="77777777" w:rsidR="004E057B" w:rsidRPr="008B1DA7" w:rsidRDefault="004E057B" w:rsidP="004E057B">
      <w:pPr>
        <w:spacing w:before="120" w:after="120" w:line="240" w:lineRule="auto"/>
        <w:ind w:firstLine="720"/>
        <w:jc w:val="both"/>
        <w:rPr>
          <w:rFonts w:ascii="Times New Roman" w:hAnsi="Times New Roman" w:cs="Times New Roman"/>
          <w:bCs/>
          <w:iCs/>
          <w:spacing w:val="-4"/>
          <w:sz w:val="28"/>
          <w:szCs w:val="28"/>
          <w:lang w:val="vi-VN"/>
        </w:rPr>
      </w:pPr>
      <w:r>
        <w:rPr>
          <w:rFonts w:ascii="Times New Roman" w:hAnsi="Times New Roman" w:cs="Times New Roman"/>
          <w:bCs/>
          <w:iCs/>
          <w:spacing w:val="-4"/>
          <w:sz w:val="28"/>
          <w:szCs w:val="28"/>
          <w:lang w:val="vi-VN"/>
        </w:rPr>
        <w:t xml:space="preserve">- </w:t>
      </w:r>
      <w:r w:rsidRPr="008B1DA7">
        <w:rPr>
          <w:rFonts w:ascii="Times New Roman" w:hAnsi="Times New Roman" w:cs="Times New Roman"/>
          <w:bCs/>
          <w:iCs/>
          <w:spacing w:val="-4"/>
          <w:sz w:val="28"/>
          <w:szCs w:val="28"/>
        </w:rPr>
        <w:t>Chuyển giao tiến bộ kỹ thuật nông nghiệp và công nghệ, tổ chức quản lý sản xuất kinh doanh nông nghiệp hiệu quả và bền vững</w:t>
      </w:r>
      <w:r>
        <w:rPr>
          <w:rFonts w:ascii="Times New Roman" w:hAnsi="Times New Roman" w:cs="Times New Roman"/>
          <w:bCs/>
          <w:iCs/>
          <w:spacing w:val="-4"/>
          <w:sz w:val="28"/>
          <w:szCs w:val="28"/>
          <w:lang w:val="vi-VN"/>
        </w:rPr>
        <w:t>;</w:t>
      </w:r>
    </w:p>
    <w:p w14:paraId="554707C3" w14:textId="77777777" w:rsidR="004E057B" w:rsidRPr="008B1DA7" w:rsidRDefault="004E057B" w:rsidP="004E057B">
      <w:pPr>
        <w:spacing w:before="120" w:after="120" w:line="240" w:lineRule="auto"/>
        <w:ind w:firstLine="720"/>
        <w:jc w:val="both"/>
        <w:rPr>
          <w:rFonts w:ascii="Times New Roman" w:hAnsi="Times New Roman" w:cs="Times New Roman"/>
          <w:bCs/>
          <w:iCs/>
          <w:spacing w:val="-4"/>
          <w:sz w:val="28"/>
          <w:szCs w:val="28"/>
          <w:lang w:val="vi-VN"/>
        </w:rPr>
      </w:pPr>
      <w:r>
        <w:rPr>
          <w:rFonts w:ascii="Times New Roman" w:hAnsi="Times New Roman" w:cs="Times New Roman"/>
          <w:bCs/>
          <w:iCs/>
          <w:spacing w:val="-4"/>
          <w:sz w:val="28"/>
          <w:szCs w:val="28"/>
          <w:lang w:val="vi-VN"/>
        </w:rPr>
        <w:t xml:space="preserve">- </w:t>
      </w:r>
      <w:r w:rsidRPr="008B1DA7">
        <w:rPr>
          <w:rFonts w:ascii="Times New Roman" w:hAnsi="Times New Roman" w:cs="Times New Roman"/>
          <w:bCs/>
          <w:iCs/>
          <w:spacing w:val="-4"/>
          <w:sz w:val="28"/>
          <w:szCs w:val="28"/>
        </w:rPr>
        <w:t>Dịch vụ giống, vật tư, thiết bị nông nghiệp, bảo vệ thực vật, thú y,…</w:t>
      </w:r>
      <w:r>
        <w:rPr>
          <w:rFonts w:ascii="Times New Roman" w:hAnsi="Times New Roman" w:cs="Times New Roman"/>
          <w:bCs/>
          <w:iCs/>
          <w:spacing w:val="-4"/>
          <w:sz w:val="28"/>
          <w:szCs w:val="28"/>
          <w:lang w:val="vi-VN"/>
        </w:rPr>
        <w:t>;</w:t>
      </w:r>
    </w:p>
    <w:p w14:paraId="2101B5E2" w14:textId="77777777" w:rsidR="004E057B" w:rsidRPr="008B1DA7" w:rsidRDefault="004E057B" w:rsidP="004E057B">
      <w:pPr>
        <w:spacing w:before="120" w:after="120" w:line="240" w:lineRule="auto"/>
        <w:ind w:firstLine="720"/>
        <w:jc w:val="both"/>
        <w:rPr>
          <w:rFonts w:ascii="Times New Roman" w:hAnsi="Times New Roman" w:cs="Times New Roman"/>
          <w:bCs/>
          <w:iCs/>
          <w:spacing w:val="-4"/>
          <w:sz w:val="28"/>
          <w:szCs w:val="28"/>
          <w:lang w:val="vi-VN"/>
        </w:rPr>
      </w:pPr>
      <w:r>
        <w:rPr>
          <w:rFonts w:ascii="Times New Roman" w:hAnsi="Times New Roman" w:cs="Times New Roman"/>
          <w:bCs/>
          <w:iCs/>
          <w:spacing w:val="-4"/>
          <w:sz w:val="28"/>
          <w:szCs w:val="28"/>
          <w:lang w:val="vi-VN"/>
        </w:rPr>
        <w:t xml:space="preserve">- </w:t>
      </w:r>
      <w:r w:rsidRPr="008B1DA7">
        <w:rPr>
          <w:rFonts w:ascii="Times New Roman" w:hAnsi="Times New Roman" w:cs="Times New Roman"/>
          <w:bCs/>
          <w:iCs/>
          <w:spacing w:val="-4"/>
          <w:sz w:val="28"/>
          <w:szCs w:val="28"/>
        </w:rPr>
        <w:t>Tư vấn thành lập, phát triển hợp tác xã nông nghiệp, tổ hợp tác: Tư vấn thành lập HTX, tổ hợp tác, tư vấn xây dựng Điều lệ và tổ chức hoạt động, tư vấn xây dựng kế hoạch, phương án sản xuất kinh doanh, tư vấn quy trình tổ chức quản lý, tư vấn liên kết, hợp tác, kết nối thị trường</w:t>
      </w:r>
      <w:r>
        <w:rPr>
          <w:rFonts w:ascii="Times New Roman" w:hAnsi="Times New Roman" w:cs="Times New Roman"/>
          <w:bCs/>
          <w:iCs/>
          <w:spacing w:val="-4"/>
          <w:sz w:val="28"/>
          <w:szCs w:val="28"/>
          <w:lang w:val="vi-VN"/>
        </w:rPr>
        <w:t>;</w:t>
      </w:r>
    </w:p>
    <w:p w14:paraId="59AB641C" w14:textId="77777777" w:rsidR="004E057B" w:rsidRPr="008B1DA7" w:rsidRDefault="004E057B" w:rsidP="004E057B">
      <w:pPr>
        <w:spacing w:before="120" w:after="120" w:line="240" w:lineRule="auto"/>
        <w:ind w:firstLine="720"/>
        <w:jc w:val="both"/>
        <w:rPr>
          <w:rFonts w:ascii="Times New Roman" w:hAnsi="Times New Roman" w:cs="Times New Roman"/>
          <w:bCs/>
          <w:iCs/>
          <w:spacing w:val="-4"/>
          <w:sz w:val="28"/>
          <w:szCs w:val="28"/>
          <w:lang w:val="vi-VN"/>
        </w:rPr>
      </w:pPr>
      <w:r>
        <w:rPr>
          <w:rFonts w:ascii="Times New Roman" w:hAnsi="Times New Roman" w:cs="Times New Roman"/>
          <w:bCs/>
          <w:iCs/>
          <w:spacing w:val="-4"/>
          <w:sz w:val="28"/>
          <w:szCs w:val="28"/>
          <w:lang w:val="vi-VN"/>
        </w:rPr>
        <w:t xml:space="preserve">- </w:t>
      </w:r>
      <w:r w:rsidRPr="008B1DA7">
        <w:rPr>
          <w:rFonts w:ascii="Times New Roman" w:hAnsi="Times New Roman" w:cs="Times New Roman"/>
          <w:bCs/>
          <w:iCs/>
          <w:spacing w:val="-4"/>
          <w:sz w:val="28"/>
          <w:szCs w:val="28"/>
        </w:rPr>
        <w:t>Tư vấn chính sách và pháp luật về nông nghiệp và phát triển nông thôn</w:t>
      </w:r>
      <w:r>
        <w:rPr>
          <w:rFonts w:ascii="Times New Roman" w:hAnsi="Times New Roman" w:cs="Times New Roman"/>
          <w:bCs/>
          <w:iCs/>
          <w:spacing w:val="-4"/>
          <w:sz w:val="28"/>
          <w:szCs w:val="28"/>
          <w:lang w:val="vi-VN"/>
        </w:rPr>
        <w:t>;</w:t>
      </w:r>
    </w:p>
    <w:p w14:paraId="1F2C6B2D" w14:textId="77777777" w:rsidR="004E057B" w:rsidRPr="008B1DA7" w:rsidRDefault="004E057B" w:rsidP="004E057B">
      <w:pPr>
        <w:spacing w:before="120" w:after="120" w:line="240" w:lineRule="auto"/>
        <w:ind w:firstLine="720"/>
        <w:jc w:val="both"/>
        <w:rPr>
          <w:rFonts w:ascii="Times New Roman" w:hAnsi="Times New Roman" w:cs="Times New Roman"/>
          <w:bCs/>
          <w:iCs/>
          <w:spacing w:val="-4"/>
          <w:sz w:val="28"/>
          <w:szCs w:val="28"/>
          <w:lang w:val="vi-VN"/>
        </w:rPr>
      </w:pPr>
      <w:r>
        <w:rPr>
          <w:rFonts w:ascii="Times New Roman" w:hAnsi="Times New Roman" w:cs="Times New Roman"/>
          <w:bCs/>
          <w:iCs/>
          <w:spacing w:val="-4"/>
          <w:sz w:val="28"/>
          <w:szCs w:val="28"/>
          <w:lang w:val="vi-VN"/>
        </w:rPr>
        <w:t xml:space="preserve">- </w:t>
      </w:r>
      <w:r w:rsidRPr="008B1DA7">
        <w:rPr>
          <w:rFonts w:ascii="Times New Roman" w:hAnsi="Times New Roman" w:cs="Times New Roman"/>
          <w:bCs/>
          <w:iCs/>
          <w:spacing w:val="-4"/>
          <w:sz w:val="28"/>
          <w:szCs w:val="28"/>
        </w:rPr>
        <w:t>Tư vấn, dịch vụ tổ chức quản lý sản xuất, chuyển đổi số, quản lý chất</w:t>
      </w:r>
      <w:r>
        <w:rPr>
          <w:rFonts w:ascii="Times New Roman" w:hAnsi="Times New Roman" w:cs="Times New Roman"/>
          <w:bCs/>
          <w:iCs/>
          <w:spacing w:val="-4"/>
          <w:sz w:val="28"/>
          <w:szCs w:val="28"/>
          <w:lang w:val="vi-VN"/>
        </w:rPr>
        <w:t xml:space="preserve"> </w:t>
      </w:r>
      <w:r w:rsidRPr="008B1DA7">
        <w:rPr>
          <w:rFonts w:ascii="Times New Roman" w:hAnsi="Times New Roman" w:cs="Times New Roman"/>
          <w:bCs/>
          <w:iCs/>
          <w:spacing w:val="-4"/>
          <w:sz w:val="28"/>
          <w:szCs w:val="28"/>
        </w:rPr>
        <w:t>lượng, truy xuất nguồn gốc, xây dựng nhãn hiệu, thương hiệu sản phẩm</w:t>
      </w:r>
      <w:r>
        <w:rPr>
          <w:rFonts w:ascii="Times New Roman" w:hAnsi="Times New Roman" w:cs="Times New Roman"/>
          <w:bCs/>
          <w:iCs/>
          <w:spacing w:val="-4"/>
          <w:sz w:val="28"/>
          <w:szCs w:val="28"/>
          <w:lang w:val="vi-VN"/>
        </w:rPr>
        <w:t>;</w:t>
      </w:r>
    </w:p>
    <w:p w14:paraId="0618717F" w14:textId="77777777" w:rsidR="004E057B" w:rsidRPr="008B1DA7" w:rsidRDefault="004E057B" w:rsidP="004E057B">
      <w:pPr>
        <w:spacing w:before="120" w:after="120" w:line="240" w:lineRule="auto"/>
        <w:ind w:firstLine="720"/>
        <w:jc w:val="both"/>
        <w:rPr>
          <w:rFonts w:ascii="Times New Roman" w:hAnsi="Times New Roman" w:cs="Times New Roman"/>
          <w:bCs/>
          <w:iCs/>
          <w:spacing w:val="-4"/>
          <w:sz w:val="28"/>
          <w:szCs w:val="28"/>
          <w:lang w:val="vi-VN"/>
        </w:rPr>
      </w:pPr>
      <w:r>
        <w:rPr>
          <w:rFonts w:ascii="Times New Roman" w:hAnsi="Times New Roman" w:cs="Times New Roman"/>
          <w:bCs/>
          <w:iCs/>
          <w:spacing w:val="-4"/>
          <w:sz w:val="28"/>
          <w:szCs w:val="28"/>
          <w:lang w:val="vi-VN"/>
        </w:rPr>
        <w:t xml:space="preserve">- </w:t>
      </w:r>
      <w:r w:rsidRPr="008B1DA7">
        <w:rPr>
          <w:rFonts w:ascii="Times New Roman" w:hAnsi="Times New Roman" w:cs="Times New Roman"/>
          <w:bCs/>
          <w:iCs/>
          <w:spacing w:val="-4"/>
          <w:sz w:val="28"/>
          <w:szCs w:val="28"/>
        </w:rPr>
        <w:t>Tư vấn khởi nghiệp, lập dự án đầu tư</w:t>
      </w:r>
      <w:r>
        <w:rPr>
          <w:rFonts w:ascii="Times New Roman" w:hAnsi="Times New Roman" w:cs="Times New Roman"/>
          <w:bCs/>
          <w:iCs/>
          <w:spacing w:val="-4"/>
          <w:sz w:val="28"/>
          <w:szCs w:val="28"/>
          <w:lang w:val="vi-VN"/>
        </w:rPr>
        <w:t>;</w:t>
      </w:r>
    </w:p>
    <w:p w14:paraId="72C6C7EF" w14:textId="77777777" w:rsidR="004E057B" w:rsidRPr="008B1DA7" w:rsidRDefault="004E057B" w:rsidP="004E057B">
      <w:pPr>
        <w:spacing w:before="120" w:after="120" w:line="240" w:lineRule="auto"/>
        <w:ind w:firstLine="720"/>
        <w:jc w:val="both"/>
        <w:rPr>
          <w:rFonts w:ascii="Times New Roman" w:hAnsi="Times New Roman" w:cs="Times New Roman"/>
          <w:bCs/>
          <w:iCs/>
          <w:spacing w:val="-4"/>
          <w:sz w:val="28"/>
          <w:szCs w:val="28"/>
          <w:lang w:val="vi-VN"/>
        </w:rPr>
      </w:pPr>
      <w:r>
        <w:rPr>
          <w:rFonts w:ascii="Times New Roman" w:hAnsi="Times New Roman" w:cs="Times New Roman"/>
          <w:bCs/>
          <w:iCs/>
          <w:spacing w:val="-4"/>
          <w:sz w:val="28"/>
          <w:szCs w:val="28"/>
          <w:lang w:val="vi-VN"/>
        </w:rPr>
        <w:t xml:space="preserve">- </w:t>
      </w:r>
      <w:r w:rsidRPr="008B1DA7">
        <w:rPr>
          <w:rFonts w:ascii="Times New Roman" w:hAnsi="Times New Roman" w:cs="Times New Roman"/>
          <w:bCs/>
          <w:iCs/>
          <w:spacing w:val="-4"/>
          <w:sz w:val="28"/>
          <w:szCs w:val="28"/>
        </w:rPr>
        <w:t>Tham gia Chương trình xây dựng NTM, chương trình đào tạo nghề</w:t>
      </w:r>
      <w:r>
        <w:rPr>
          <w:rFonts w:ascii="Times New Roman" w:hAnsi="Times New Roman" w:cs="Times New Roman"/>
          <w:bCs/>
          <w:iCs/>
          <w:spacing w:val="-4"/>
          <w:sz w:val="28"/>
          <w:szCs w:val="28"/>
          <w:lang w:val="vi-VN"/>
        </w:rPr>
        <w:t xml:space="preserve"> </w:t>
      </w:r>
      <w:r w:rsidRPr="008B1DA7">
        <w:rPr>
          <w:rFonts w:ascii="Times New Roman" w:hAnsi="Times New Roman" w:cs="Times New Roman"/>
          <w:bCs/>
          <w:iCs/>
          <w:spacing w:val="-4"/>
          <w:sz w:val="28"/>
          <w:szCs w:val="28"/>
        </w:rPr>
        <w:t>nông nghiệp cho lao động nông thôn, bảo tồn và phát triển các ngành nghề, làng nghề truyền thống</w:t>
      </w:r>
      <w:r>
        <w:rPr>
          <w:rFonts w:ascii="Times New Roman" w:hAnsi="Times New Roman" w:cs="Times New Roman"/>
          <w:bCs/>
          <w:iCs/>
          <w:spacing w:val="-4"/>
          <w:sz w:val="28"/>
          <w:szCs w:val="28"/>
          <w:lang w:val="vi-VN"/>
        </w:rPr>
        <w:t>;</w:t>
      </w:r>
    </w:p>
    <w:p w14:paraId="4EF121DF" w14:textId="77777777" w:rsidR="004E057B" w:rsidRPr="008B1DA7" w:rsidRDefault="004E057B" w:rsidP="004E057B">
      <w:pPr>
        <w:spacing w:before="120" w:after="120" w:line="240" w:lineRule="auto"/>
        <w:ind w:firstLine="720"/>
        <w:jc w:val="both"/>
        <w:rPr>
          <w:rFonts w:ascii="Times New Roman" w:hAnsi="Times New Roman" w:cs="Times New Roman"/>
          <w:bCs/>
          <w:iCs/>
          <w:spacing w:val="-4"/>
          <w:sz w:val="28"/>
          <w:szCs w:val="28"/>
          <w:lang w:val="vi-VN"/>
        </w:rPr>
      </w:pPr>
      <w:r>
        <w:rPr>
          <w:rFonts w:ascii="Times New Roman" w:hAnsi="Times New Roman" w:cs="Times New Roman"/>
          <w:bCs/>
          <w:iCs/>
          <w:spacing w:val="-4"/>
          <w:sz w:val="28"/>
          <w:szCs w:val="28"/>
          <w:lang w:val="vi-VN"/>
        </w:rPr>
        <w:t xml:space="preserve">- </w:t>
      </w:r>
      <w:r w:rsidRPr="008B1DA7">
        <w:rPr>
          <w:rFonts w:ascii="Times New Roman" w:hAnsi="Times New Roman" w:cs="Times New Roman"/>
          <w:bCs/>
          <w:iCs/>
          <w:spacing w:val="-4"/>
          <w:sz w:val="28"/>
          <w:szCs w:val="28"/>
        </w:rPr>
        <w:t>Tư vấn liên kết sản xuất theo chuỗi giá trị, xúc tiến thương mại, tiêu thụ nông sản</w:t>
      </w:r>
      <w:r>
        <w:rPr>
          <w:rFonts w:ascii="Times New Roman" w:hAnsi="Times New Roman" w:cs="Times New Roman"/>
          <w:bCs/>
          <w:iCs/>
          <w:spacing w:val="-4"/>
          <w:sz w:val="28"/>
          <w:szCs w:val="28"/>
          <w:lang w:val="vi-VN"/>
        </w:rPr>
        <w:t>;</w:t>
      </w:r>
    </w:p>
    <w:p w14:paraId="13AD4035" w14:textId="77777777" w:rsidR="004E057B" w:rsidRPr="00DE4AC1" w:rsidRDefault="004E057B" w:rsidP="004E057B">
      <w:pPr>
        <w:spacing w:before="120" w:after="120" w:line="240" w:lineRule="auto"/>
        <w:ind w:firstLine="720"/>
        <w:jc w:val="both"/>
        <w:rPr>
          <w:rFonts w:ascii="Times New Roman" w:hAnsi="Times New Roman" w:cs="Times New Roman"/>
          <w:bCs/>
          <w:iCs/>
          <w:spacing w:val="-4"/>
          <w:sz w:val="28"/>
          <w:szCs w:val="28"/>
        </w:rPr>
      </w:pPr>
      <w:r>
        <w:rPr>
          <w:rFonts w:ascii="Times New Roman" w:hAnsi="Times New Roman" w:cs="Times New Roman"/>
          <w:bCs/>
          <w:iCs/>
          <w:spacing w:val="-4"/>
          <w:sz w:val="28"/>
          <w:szCs w:val="28"/>
          <w:lang w:val="vi-VN"/>
        </w:rPr>
        <w:t xml:space="preserve">- </w:t>
      </w:r>
      <w:r w:rsidRPr="008B1DA7">
        <w:rPr>
          <w:rFonts w:ascii="Times New Roman" w:hAnsi="Times New Roman" w:cs="Times New Roman"/>
          <w:bCs/>
          <w:iCs/>
          <w:spacing w:val="-4"/>
          <w:sz w:val="28"/>
          <w:szCs w:val="28"/>
        </w:rPr>
        <w:t>Tham gia phát triển du lịch nông thôn gắn với nông nghiệp sinh thái,</w:t>
      </w:r>
      <w:r>
        <w:rPr>
          <w:rFonts w:ascii="Times New Roman" w:hAnsi="Times New Roman" w:cs="Times New Roman"/>
          <w:bCs/>
          <w:iCs/>
          <w:spacing w:val="-4"/>
          <w:sz w:val="28"/>
          <w:szCs w:val="28"/>
          <w:lang w:val="vi-VN"/>
        </w:rPr>
        <w:t xml:space="preserve"> </w:t>
      </w:r>
      <w:r w:rsidRPr="008B1DA7">
        <w:rPr>
          <w:rFonts w:ascii="Times New Roman" w:hAnsi="Times New Roman" w:cs="Times New Roman"/>
          <w:bCs/>
          <w:iCs/>
          <w:spacing w:val="-4"/>
          <w:sz w:val="28"/>
          <w:szCs w:val="28"/>
        </w:rPr>
        <w:t>bảo tồn các giá trị văn hoá nông thôn.</w:t>
      </w:r>
    </w:p>
    <w:p w14:paraId="5E0246E8" w14:textId="218C9A61" w:rsidR="008630B0" w:rsidRPr="00106A08" w:rsidRDefault="008630B0" w:rsidP="00207489">
      <w:pPr>
        <w:spacing w:before="120" w:after="0" w:line="240" w:lineRule="auto"/>
        <w:ind w:firstLine="720"/>
        <w:jc w:val="both"/>
        <w:rPr>
          <w:rFonts w:ascii="Times New Roman" w:hAnsi="Times New Roman" w:cs="Times New Roman"/>
          <w:b/>
          <w:sz w:val="28"/>
          <w:szCs w:val="28"/>
          <w:lang w:val="vi-VN"/>
        </w:rPr>
      </w:pPr>
      <w:r w:rsidRPr="00106A08">
        <w:rPr>
          <w:rFonts w:ascii="Times New Roman" w:hAnsi="Times New Roman" w:cs="Times New Roman"/>
          <w:b/>
          <w:sz w:val="28"/>
          <w:szCs w:val="28"/>
          <w:lang w:val="vi-VN"/>
        </w:rPr>
        <w:t xml:space="preserve">Điều </w:t>
      </w:r>
      <w:r w:rsidR="0044607B">
        <w:rPr>
          <w:rFonts w:ascii="Times New Roman" w:hAnsi="Times New Roman" w:cs="Times New Roman"/>
          <w:b/>
          <w:sz w:val="28"/>
          <w:szCs w:val="28"/>
          <w:lang w:val="vi-VN"/>
        </w:rPr>
        <w:t>5</w:t>
      </w:r>
      <w:r w:rsidRPr="00106A08">
        <w:rPr>
          <w:rFonts w:ascii="Times New Roman" w:hAnsi="Times New Roman" w:cs="Times New Roman"/>
          <w:b/>
          <w:sz w:val="28"/>
          <w:szCs w:val="28"/>
          <w:lang w:val="vi-VN"/>
        </w:rPr>
        <w:t>. Nguyên tắc hoạt động của Tổ khuyến nông cộng đồng</w:t>
      </w:r>
    </w:p>
    <w:p w14:paraId="7A5129FB" w14:textId="52F61E59" w:rsidR="00DB71E5" w:rsidRPr="00DB71E5" w:rsidRDefault="00DB71E5" w:rsidP="00DB71E5">
      <w:pPr>
        <w:pStyle w:val="ListParagraph"/>
        <w:numPr>
          <w:ilvl w:val="0"/>
          <w:numId w:val="8"/>
        </w:numPr>
        <w:spacing w:before="120"/>
        <w:jc w:val="both"/>
        <w:rPr>
          <w:sz w:val="28"/>
          <w:szCs w:val="28"/>
          <w:lang w:val="vi-VN"/>
        </w:rPr>
      </w:pPr>
      <w:r w:rsidRPr="00DB71E5">
        <w:rPr>
          <w:sz w:val="28"/>
          <w:szCs w:val="28"/>
          <w:lang w:val="vi-VN"/>
        </w:rPr>
        <w:t>Công khai, minh bạch.</w:t>
      </w:r>
    </w:p>
    <w:p w14:paraId="08CB4D69" w14:textId="02029222" w:rsidR="00DB71E5" w:rsidRPr="00DB71E5" w:rsidRDefault="00DB71E5" w:rsidP="00DB71E5">
      <w:pPr>
        <w:spacing w:before="120"/>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2. </w:t>
      </w:r>
      <w:r w:rsidRPr="00DB71E5">
        <w:rPr>
          <w:rFonts w:ascii="Times New Roman" w:hAnsi="Times New Roman" w:cs="Times New Roman"/>
          <w:sz w:val="28"/>
          <w:szCs w:val="28"/>
          <w:lang w:val="vi-VN"/>
        </w:rPr>
        <w:t>Tuân thủ các quy định của pháp luật, quy định của địa phương và nội quy, quy chế, điều lệ hoạt động của tổ.</w:t>
      </w:r>
    </w:p>
    <w:p w14:paraId="3AEB8A3A" w14:textId="654779E1" w:rsidR="00DB71E5" w:rsidRPr="00DB71E5" w:rsidRDefault="00DB71E5" w:rsidP="00DB71E5">
      <w:pPr>
        <w:pStyle w:val="ListParagraph"/>
        <w:spacing w:before="120"/>
        <w:ind w:left="0" w:firstLine="709"/>
        <w:jc w:val="both"/>
        <w:rPr>
          <w:sz w:val="28"/>
          <w:szCs w:val="28"/>
          <w:lang w:val="vi-VN"/>
        </w:rPr>
      </w:pPr>
      <w:r>
        <w:rPr>
          <w:sz w:val="28"/>
          <w:szCs w:val="28"/>
          <w:lang w:val="vi-VN"/>
        </w:rPr>
        <w:t xml:space="preserve">3. </w:t>
      </w:r>
      <w:r w:rsidRPr="00DB71E5">
        <w:rPr>
          <w:sz w:val="28"/>
          <w:szCs w:val="28"/>
          <w:lang w:val="vi-VN"/>
        </w:rPr>
        <w:t>Liên kết, hợp tác chặt chẽ với các cơ quan, tổ chức trong quá trình hoạt động.</w:t>
      </w:r>
    </w:p>
    <w:p w14:paraId="399F3BE4" w14:textId="0F52F75F" w:rsidR="008630B0" w:rsidRPr="00106A08" w:rsidRDefault="008630B0" w:rsidP="00DB71E5">
      <w:pPr>
        <w:spacing w:before="120" w:after="0" w:line="240" w:lineRule="auto"/>
        <w:ind w:firstLine="720"/>
        <w:jc w:val="both"/>
        <w:rPr>
          <w:rFonts w:ascii="Times New Roman" w:hAnsi="Times New Roman" w:cs="Times New Roman"/>
          <w:b/>
          <w:bCs/>
          <w:sz w:val="28"/>
          <w:szCs w:val="28"/>
        </w:rPr>
      </w:pPr>
      <w:r w:rsidRPr="00106A08">
        <w:rPr>
          <w:rFonts w:ascii="Times New Roman" w:hAnsi="Times New Roman" w:cs="Times New Roman"/>
          <w:b/>
          <w:bCs/>
          <w:sz w:val="28"/>
          <w:szCs w:val="28"/>
          <w:lang w:val="vi-VN"/>
        </w:rPr>
        <w:t xml:space="preserve">Điều </w:t>
      </w:r>
      <w:r w:rsidR="0044607B">
        <w:rPr>
          <w:rFonts w:ascii="Times New Roman" w:hAnsi="Times New Roman" w:cs="Times New Roman"/>
          <w:b/>
          <w:bCs/>
          <w:sz w:val="28"/>
          <w:szCs w:val="28"/>
          <w:lang w:val="vi-VN"/>
        </w:rPr>
        <w:t>6</w:t>
      </w:r>
      <w:r w:rsidRPr="00106A08">
        <w:rPr>
          <w:rFonts w:ascii="Times New Roman" w:hAnsi="Times New Roman" w:cs="Times New Roman"/>
          <w:b/>
          <w:bCs/>
          <w:sz w:val="28"/>
          <w:szCs w:val="28"/>
          <w:lang w:val="vi-VN"/>
        </w:rPr>
        <w:t>. Quyền lợi Tổ khuyến nông cộng đồng</w:t>
      </w:r>
    </w:p>
    <w:p w14:paraId="2CC97398" w14:textId="77777777" w:rsidR="008630B0" w:rsidRPr="00106A08" w:rsidRDefault="008630B0" w:rsidP="00207489">
      <w:pPr>
        <w:spacing w:before="120" w:after="0" w:line="240" w:lineRule="auto"/>
        <w:ind w:firstLine="720"/>
        <w:jc w:val="both"/>
        <w:rPr>
          <w:rFonts w:ascii="Times New Roman" w:hAnsi="Times New Roman" w:cs="Times New Roman"/>
          <w:sz w:val="28"/>
          <w:szCs w:val="28"/>
          <w:lang w:val="vi-VN"/>
        </w:rPr>
      </w:pPr>
      <w:r w:rsidRPr="00106A08">
        <w:rPr>
          <w:rFonts w:ascii="Times New Roman" w:hAnsi="Times New Roman" w:cs="Times New Roman"/>
          <w:sz w:val="28"/>
          <w:szCs w:val="28"/>
        </w:rPr>
        <w:t>1</w:t>
      </w:r>
      <w:r w:rsidRPr="00106A08">
        <w:rPr>
          <w:rFonts w:ascii="Times New Roman" w:hAnsi="Times New Roman" w:cs="Times New Roman"/>
          <w:sz w:val="28"/>
          <w:szCs w:val="28"/>
          <w:lang w:val="vi-VN"/>
        </w:rPr>
        <w:t>. Được Ủy ban nhân dân xã bố trí địa điểm làm việc.</w:t>
      </w:r>
    </w:p>
    <w:p w14:paraId="476458EC" w14:textId="77777777" w:rsidR="008630B0" w:rsidRPr="00106A08" w:rsidRDefault="008630B0" w:rsidP="00207489">
      <w:pPr>
        <w:spacing w:before="120" w:after="0" w:line="240" w:lineRule="auto"/>
        <w:ind w:firstLine="720"/>
        <w:jc w:val="both"/>
        <w:rPr>
          <w:rFonts w:ascii="Times New Roman" w:hAnsi="Times New Roman" w:cs="Times New Roman"/>
          <w:sz w:val="28"/>
          <w:szCs w:val="28"/>
          <w:lang w:val="vi-VN"/>
        </w:rPr>
      </w:pPr>
      <w:r w:rsidRPr="00106A08">
        <w:rPr>
          <w:rFonts w:ascii="Times New Roman" w:hAnsi="Times New Roman" w:cs="Times New Roman"/>
          <w:sz w:val="28"/>
          <w:szCs w:val="28"/>
        </w:rPr>
        <w:t>2</w:t>
      </w:r>
      <w:r w:rsidRPr="00106A08">
        <w:rPr>
          <w:rFonts w:ascii="Times New Roman" w:hAnsi="Times New Roman" w:cs="Times New Roman"/>
          <w:sz w:val="28"/>
          <w:szCs w:val="28"/>
          <w:lang w:val="vi-VN"/>
        </w:rPr>
        <w:t>. Được cung cấp các trang thiết bị làm việc theo qui định.</w:t>
      </w:r>
    </w:p>
    <w:p w14:paraId="6FB4333E" w14:textId="77777777" w:rsidR="008630B0" w:rsidRPr="00106A08" w:rsidRDefault="008630B0" w:rsidP="00207489">
      <w:pPr>
        <w:spacing w:before="120" w:after="0" w:line="240" w:lineRule="auto"/>
        <w:ind w:firstLine="720"/>
        <w:jc w:val="both"/>
        <w:rPr>
          <w:rFonts w:ascii="Times New Roman" w:hAnsi="Times New Roman" w:cs="Times New Roman"/>
          <w:sz w:val="28"/>
          <w:szCs w:val="28"/>
          <w:lang w:val="vi-VN"/>
        </w:rPr>
      </w:pPr>
      <w:r w:rsidRPr="00106A08">
        <w:rPr>
          <w:rFonts w:ascii="Times New Roman" w:hAnsi="Times New Roman" w:cs="Times New Roman"/>
          <w:sz w:val="28"/>
          <w:szCs w:val="28"/>
        </w:rPr>
        <w:t>3</w:t>
      </w:r>
      <w:r w:rsidRPr="00106A08">
        <w:rPr>
          <w:rFonts w:ascii="Times New Roman" w:hAnsi="Times New Roman" w:cs="Times New Roman"/>
          <w:sz w:val="28"/>
          <w:szCs w:val="28"/>
          <w:lang w:val="vi-VN"/>
        </w:rPr>
        <w:t>. Được trang bị và nâng cao kiến thức về HTX, kiến thức về chuyên môn nghiệp vụ, kiến thức về thị trường, marketing sản phẩm,...</w:t>
      </w:r>
    </w:p>
    <w:p w14:paraId="6F1EC5BC" w14:textId="77777777" w:rsidR="008630B0" w:rsidRPr="00106A08" w:rsidRDefault="008630B0" w:rsidP="00207489">
      <w:pPr>
        <w:spacing w:before="120" w:after="0" w:line="240" w:lineRule="auto"/>
        <w:ind w:firstLine="720"/>
        <w:jc w:val="both"/>
        <w:rPr>
          <w:rFonts w:ascii="Times New Roman" w:hAnsi="Times New Roman" w:cs="Times New Roman"/>
          <w:spacing w:val="-4"/>
          <w:sz w:val="28"/>
          <w:szCs w:val="28"/>
          <w:lang w:val="vi-VN"/>
        </w:rPr>
      </w:pPr>
      <w:r w:rsidRPr="00106A08">
        <w:rPr>
          <w:rFonts w:ascii="Times New Roman" w:hAnsi="Times New Roman" w:cs="Times New Roman"/>
          <w:spacing w:val="-4"/>
          <w:sz w:val="28"/>
          <w:szCs w:val="28"/>
        </w:rPr>
        <w:t>4</w:t>
      </w:r>
      <w:r w:rsidRPr="00106A08">
        <w:rPr>
          <w:rFonts w:ascii="Times New Roman" w:hAnsi="Times New Roman" w:cs="Times New Roman"/>
          <w:spacing w:val="-4"/>
          <w:sz w:val="28"/>
          <w:szCs w:val="28"/>
          <w:lang w:val="vi-VN"/>
        </w:rPr>
        <w:t>. Được thực hiện các hoạt động dịch vụ để duy trì hoạt động khuyến nông cơ sở.</w:t>
      </w:r>
    </w:p>
    <w:p w14:paraId="0A94B303" w14:textId="369C416F" w:rsidR="008630B0" w:rsidRDefault="008630B0" w:rsidP="00207489">
      <w:pPr>
        <w:spacing w:before="120" w:after="0" w:line="240" w:lineRule="auto"/>
        <w:ind w:firstLine="720"/>
        <w:jc w:val="both"/>
        <w:rPr>
          <w:rFonts w:ascii="Times New Roman" w:hAnsi="Times New Roman" w:cs="Times New Roman"/>
          <w:sz w:val="28"/>
          <w:szCs w:val="28"/>
          <w:lang w:val="vi-VN"/>
        </w:rPr>
      </w:pPr>
      <w:r w:rsidRPr="00106A08">
        <w:rPr>
          <w:rFonts w:ascii="Times New Roman" w:hAnsi="Times New Roman" w:cs="Times New Roman"/>
          <w:sz w:val="28"/>
          <w:szCs w:val="28"/>
        </w:rPr>
        <w:t>5</w:t>
      </w:r>
      <w:r w:rsidRPr="00106A08">
        <w:rPr>
          <w:rFonts w:ascii="Times New Roman" w:hAnsi="Times New Roman" w:cs="Times New Roman"/>
          <w:sz w:val="28"/>
          <w:szCs w:val="28"/>
          <w:lang w:val="vi-VN"/>
        </w:rPr>
        <w:t>. Được hưởng trợ cấp từ nguồn thu từ hoạt động tư vấn, dịch vụ của Tổ.</w:t>
      </w:r>
    </w:p>
    <w:p w14:paraId="629E87FF" w14:textId="07D45C7A" w:rsidR="004E057B" w:rsidRPr="004E057B" w:rsidRDefault="004E057B" w:rsidP="004E057B">
      <w:pPr>
        <w:spacing w:before="120" w:after="120" w:line="240" w:lineRule="auto"/>
        <w:ind w:firstLine="567"/>
        <w:jc w:val="both"/>
        <w:rPr>
          <w:rFonts w:ascii="Times New Roman" w:eastAsia="Times New Roman" w:hAnsi="Times New Roman" w:cs="Times New Roman"/>
          <w:spacing w:val="4"/>
          <w:sz w:val="28"/>
          <w:szCs w:val="28"/>
          <w:lang w:val="vi-VN"/>
        </w:rPr>
      </w:pPr>
      <w:r w:rsidRPr="00106A08">
        <w:rPr>
          <w:rFonts w:ascii="Times New Roman" w:hAnsi="Times New Roman" w:cs="Times New Roman"/>
          <w:b/>
          <w:bCs/>
          <w:sz w:val="28"/>
          <w:szCs w:val="28"/>
          <w:lang w:val="vi-VN"/>
        </w:rPr>
        <w:t xml:space="preserve">Điều </w:t>
      </w:r>
      <w:r w:rsidR="0044607B">
        <w:rPr>
          <w:rFonts w:ascii="Times New Roman" w:hAnsi="Times New Roman" w:cs="Times New Roman"/>
          <w:b/>
          <w:bCs/>
          <w:sz w:val="28"/>
          <w:szCs w:val="28"/>
          <w:lang w:val="vi-VN"/>
        </w:rPr>
        <w:t>7</w:t>
      </w:r>
      <w:r w:rsidRPr="004E057B">
        <w:rPr>
          <w:rFonts w:ascii="Times New Roman" w:hAnsi="Times New Roman" w:cs="Times New Roman"/>
          <w:b/>
          <w:bCs/>
          <w:sz w:val="28"/>
          <w:szCs w:val="28"/>
          <w:lang w:val="vi-VN"/>
        </w:rPr>
        <w:t xml:space="preserve">. </w:t>
      </w:r>
      <w:r w:rsidRPr="004E057B">
        <w:rPr>
          <w:rFonts w:ascii="Times New Roman" w:eastAsia="Times New Roman" w:hAnsi="Times New Roman" w:cs="Times New Roman"/>
          <w:b/>
          <w:spacing w:val="4"/>
          <w:sz w:val="28"/>
          <w:szCs w:val="28"/>
          <w:lang w:val="vi-VN"/>
        </w:rPr>
        <w:t xml:space="preserve"> Kinh phí hoạt động</w:t>
      </w:r>
    </w:p>
    <w:p w14:paraId="76D43BB1" w14:textId="04BEC579" w:rsidR="004E057B" w:rsidRPr="001C0C75" w:rsidRDefault="004E057B" w:rsidP="001C0C75">
      <w:pPr>
        <w:pStyle w:val="ListParagraph"/>
        <w:numPr>
          <w:ilvl w:val="0"/>
          <w:numId w:val="9"/>
        </w:numPr>
        <w:spacing w:before="120" w:after="120"/>
        <w:ind w:left="924" w:hanging="357"/>
        <w:jc w:val="both"/>
        <w:rPr>
          <w:spacing w:val="4"/>
          <w:sz w:val="28"/>
          <w:szCs w:val="28"/>
          <w:lang w:val="vi-VN"/>
        </w:rPr>
      </w:pPr>
      <w:r w:rsidRPr="001C0C75">
        <w:rPr>
          <w:spacing w:val="4"/>
          <w:sz w:val="28"/>
          <w:szCs w:val="28"/>
          <w:lang w:val="vi-VN"/>
        </w:rPr>
        <w:t>Nguồn do ngân sách cấp theo các nhiệm vụ được giao.</w:t>
      </w:r>
    </w:p>
    <w:p w14:paraId="4702F162" w14:textId="6E9C807B" w:rsidR="004E057B" w:rsidRPr="001C0C75" w:rsidRDefault="004E057B" w:rsidP="001C0C75">
      <w:pPr>
        <w:pStyle w:val="ListParagraph"/>
        <w:numPr>
          <w:ilvl w:val="0"/>
          <w:numId w:val="9"/>
        </w:numPr>
        <w:spacing w:before="120" w:after="120"/>
        <w:ind w:left="924" w:hanging="357"/>
        <w:jc w:val="both"/>
        <w:rPr>
          <w:spacing w:val="4"/>
          <w:sz w:val="28"/>
          <w:szCs w:val="28"/>
          <w:lang w:val="vi-VN"/>
        </w:rPr>
      </w:pPr>
      <w:r w:rsidRPr="001C0C75">
        <w:rPr>
          <w:spacing w:val="4"/>
          <w:sz w:val="28"/>
          <w:szCs w:val="28"/>
          <w:lang w:val="vi-VN"/>
        </w:rPr>
        <w:t>Nguồn thu từ các hoạt động tư vấn, dịch vụ.</w:t>
      </w:r>
    </w:p>
    <w:p w14:paraId="56F30EA6" w14:textId="1C6B6B1A" w:rsidR="004E057B" w:rsidRPr="001C0C75" w:rsidRDefault="004E057B" w:rsidP="001C0C75">
      <w:pPr>
        <w:pStyle w:val="ListParagraph"/>
        <w:numPr>
          <w:ilvl w:val="0"/>
          <w:numId w:val="9"/>
        </w:numPr>
        <w:spacing w:before="120" w:after="120"/>
        <w:ind w:left="924" w:hanging="357"/>
        <w:jc w:val="both"/>
        <w:rPr>
          <w:spacing w:val="4"/>
          <w:sz w:val="28"/>
          <w:szCs w:val="28"/>
          <w:lang w:val="vi-VN"/>
        </w:rPr>
      </w:pPr>
      <w:r w:rsidRPr="001C0C75">
        <w:rPr>
          <w:spacing w:val="4"/>
          <w:sz w:val="28"/>
          <w:szCs w:val="28"/>
          <w:lang w:val="vi-VN"/>
        </w:rPr>
        <w:t>Nguồn thu từ các hoạt động liên kết, hợp tác với các tổ chức, cá nhân.</w:t>
      </w:r>
    </w:p>
    <w:p w14:paraId="4585CC2C" w14:textId="1CDE6AC5" w:rsidR="004E057B" w:rsidRPr="001C0C75" w:rsidRDefault="004E057B" w:rsidP="001C0C75">
      <w:pPr>
        <w:pStyle w:val="ListParagraph"/>
        <w:numPr>
          <w:ilvl w:val="0"/>
          <w:numId w:val="9"/>
        </w:numPr>
        <w:spacing w:before="120" w:after="120"/>
        <w:ind w:left="924" w:hanging="357"/>
        <w:jc w:val="both"/>
        <w:rPr>
          <w:spacing w:val="4"/>
          <w:sz w:val="28"/>
          <w:szCs w:val="28"/>
          <w:lang w:val="vi-VN"/>
        </w:rPr>
      </w:pPr>
      <w:r w:rsidRPr="001C0C75">
        <w:rPr>
          <w:spacing w:val="4"/>
          <w:sz w:val="28"/>
          <w:szCs w:val="28"/>
          <w:lang w:val="vi-VN"/>
        </w:rPr>
        <w:t>Nguồn thu từ tham gia các dự án, đề tài.</w:t>
      </w:r>
    </w:p>
    <w:p w14:paraId="38F693F8" w14:textId="029E4126" w:rsidR="004E057B" w:rsidRPr="001C0C75" w:rsidRDefault="004E057B" w:rsidP="001C0C75">
      <w:pPr>
        <w:pStyle w:val="ListParagraph"/>
        <w:numPr>
          <w:ilvl w:val="0"/>
          <w:numId w:val="9"/>
        </w:numPr>
        <w:spacing w:before="120" w:after="120"/>
        <w:ind w:left="924" w:hanging="357"/>
        <w:jc w:val="both"/>
        <w:rPr>
          <w:spacing w:val="4"/>
          <w:sz w:val="28"/>
          <w:szCs w:val="28"/>
          <w:lang w:val="vi-VN"/>
        </w:rPr>
      </w:pPr>
      <w:r w:rsidRPr="001C0C75">
        <w:rPr>
          <w:spacing w:val="4"/>
          <w:sz w:val="28"/>
          <w:szCs w:val="28"/>
          <w:lang w:val="vi-VN"/>
        </w:rPr>
        <w:t>Nguồn vốn vay từ các ngân hàng, tổ chức tín dụng theo quy định.</w:t>
      </w:r>
    </w:p>
    <w:p w14:paraId="66975EB8" w14:textId="507454AC" w:rsidR="004E057B" w:rsidRPr="001C0C75" w:rsidRDefault="004E057B" w:rsidP="001C0C75">
      <w:pPr>
        <w:pStyle w:val="ListParagraph"/>
        <w:numPr>
          <w:ilvl w:val="0"/>
          <w:numId w:val="9"/>
        </w:numPr>
        <w:spacing w:before="120" w:after="120"/>
        <w:ind w:left="924" w:hanging="357"/>
        <w:jc w:val="both"/>
        <w:rPr>
          <w:spacing w:val="4"/>
          <w:sz w:val="28"/>
          <w:szCs w:val="28"/>
          <w:lang w:val="vi-VN"/>
        </w:rPr>
      </w:pPr>
      <w:r w:rsidRPr="001C0C75">
        <w:rPr>
          <w:spacing w:val="4"/>
          <w:sz w:val="28"/>
          <w:szCs w:val="28"/>
          <w:lang w:val="vi-VN"/>
        </w:rPr>
        <w:t>Nguồn thu khác theo quy định của pháp luật.</w:t>
      </w:r>
    </w:p>
    <w:p w14:paraId="23870862" w14:textId="77777777" w:rsidR="004E057B" w:rsidRPr="00106A08" w:rsidRDefault="004E057B" w:rsidP="00207489">
      <w:pPr>
        <w:spacing w:before="120" w:after="0" w:line="240" w:lineRule="auto"/>
        <w:ind w:firstLine="720"/>
        <w:jc w:val="both"/>
        <w:rPr>
          <w:rFonts w:ascii="Times New Roman" w:hAnsi="Times New Roman" w:cs="Times New Roman"/>
          <w:sz w:val="28"/>
          <w:szCs w:val="28"/>
          <w:lang w:val="vi-VN"/>
        </w:rPr>
      </w:pPr>
    </w:p>
    <w:p w14:paraId="7929DD85" w14:textId="77777777" w:rsidR="00505ACC" w:rsidRPr="00106A08" w:rsidRDefault="00505ACC" w:rsidP="00505ACC">
      <w:pPr>
        <w:spacing w:before="120" w:after="0" w:line="240" w:lineRule="auto"/>
        <w:ind w:firstLine="720"/>
        <w:jc w:val="center"/>
        <w:rPr>
          <w:rFonts w:ascii="Times New Roman" w:hAnsi="Times New Roman" w:cs="Times New Roman"/>
          <w:b/>
          <w:bCs/>
          <w:sz w:val="28"/>
          <w:szCs w:val="28"/>
        </w:rPr>
      </w:pPr>
      <w:r w:rsidRPr="00106A08">
        <w:rPr>
          <w:rFonts w:ascii="Times New Roman" w:hAnsi="Times New Roman" w:cs="Times New Roman"/>
          <w:b/>
          <w:bCs/>
          <w:sz w:val="28"/>
          <w:szCs w:val="28"/>
        </w:rPr>
        <w:t>CHƯƠNG III - CHẾ ĐỘ, TRÁCH NHIỆM</w:t>
      </w:r>
    </w:p>
    <w:p w14:paraId="56243498" w14:textId="232B2E31" w:rsidR="00505ACC" w:rsidRPr="00106A08" w:rsidRDefault="00505ACC" w:rsidP="00505ACC">
      <w:pPr>
        <w:spacing w:before="120" w:after="0" w:line="240" w:lineRule="auto"/>
        <w:ind w:firstLine="720"/>
        <w:jc w:val="both"/>
        <w:rPr>
          <w:rFonts w:ascii="Times New Roman" w:hAnsi="Times New Roman" w:cs="Times New Roman"/>
          <w:b/>
          <w:bCs/>
          <w:sz w:val="28"/>
          <w:szCs w:val="28"/>
        </w:rPr>
      </w:pPr>
      <w:r w:rsidRPr="00106A08">
        <w:rPr>
          <w:rFonts w:ascii="Times New Roman" w:hAnsi="Times New Roman" w:cs="Times New Roman"/>
          <w:b/>
          <w:bCs/>
          <w:sz w:val="28"/>
          <w:szCs w:val="28"/>
        </w:rPr>
        <w:t xml:space="preserve">Điều </w:t>
      </w:r>
      <w:r w:rsidR="0044607B">
        <w:rPr>
          <w:rFonts w:ascii="Times New Roman" w:hAnsi="Times New Roman" w:cs="Times New Roman"/>
          <w:b/>
          <w:bCs/>
          <w:sz w:val="28"/>
          <w:szCs w:val="28"/>
          <w:lang w:val="vi-VN"/>
        </w:rPr>
        <w:t>8</w:t>
      </w:r>
      <w:r w:rsidRPr="00106A08">
        <w:rPr>
          <w:rFonts w:ascii="Times New Roman" w:hAnsi="Times New Roman" w:cs="Times New Roman"/>
          <w:b/>
          <w:bCs/>
          <w:sz w:val="28"/>
          <w:szCs w:val="28"/>
        </w:rPr>
        <w:t>. Chế độ làm việc</w:t>
      </w:r>
    </w:p>
    <w:p w14:paraId="4602A008" w14:textId="77777777" w:rsidR="00505ACC" w:rsidRPr="00106A08" w:rsidRDefault="00505ACC" w:rsidP="00505ACC">
      <w:pPr>
        <w:spacing w:before="120" w:after="0" w:line="240" w:lineRule="auto"/>
        <w:ind w:firstLine="720"/>
        <w:jc w:val="both"/>
        <w:rPr>
          <w:rFonts w:ascii="Times New Roman" w:hAnsi="Times New Roman" w:cs="Times New Roman"/>
          <w:bCs/>
          <w:sz w:val="28"/>
          <w:szCs w:val="28"/>
        </w:rPr>
      </w:pPr>
      <w:r w:rsidRPr="00106A08">
        <w:rPr>
          <w:rFonts w:ascii="Times New Roman" w:hAnsi="Times New Roman" w:cs="Times New Roman"/>
          <w:bCs/>
          <w:sz w:val="28"/>
          <w:szCs w:val="28"/>
        </w:rPr>
        <w:t xml:space="preserve">- Làm việc theo Kế hoạch của Tổ và phân công của Tổ trưởng trên tinh thần chủ động, hợp tác và lấy kết quả công việc làm thước đo. </w:t>
      </w:r>
    </w:p>
    <w:p w14:paraId="6DC23390" w14:textId="680223ED" w:rsidR="00505ACC" w:rsidRPr="00106A08" w:rsidRDefault="00505ACC" w:rsidP="00505ACC">
      <w:pPr>
        <w:spacing w:before="120" w:after="0" w:line="240" w:lineRule="auto"/>
        <w:ind w:firstLine="720"/>
        <w:jc w:val="both"/>
        <w:rPr>
          <w:rFonts w:ascii="Times New Roman" w:hAnsi="Times New Roman" w:cs="Times New Roman"/>
          <w:bCs/>
          <w:sz w:val="28"/>
          <w:szCs w:val="28"/>
        </w:rPr>
      </w:pPr>
      <w:r w:rsidRPr="00106A08">
        <w:rPr>
          <w:rFonts w:ascii="Times New Roman" w:hAnsi="Times New Roman" w:cs="Times New Roman"/>
          <w:bCs/>
          <w:sz w:val="28"/>
          <w:szCs w:val="28"/>
        </w:rPr>
        <w:t>- Chế độ giao ban định kỳ của tổ 1</w:t>
      </w:r>
      <w:r w:rsidR="00983814" w:rsidRPr="00106A08">
        <w:rPr>
          <w:rFonts w:ascii="Times New Roman" w:hAnsi="Times New Roman" w:cs="Times New Roman"/>
          <w:bCs/>
          <w:sz w:val="28"/>
          <w:szCs w:val="28"/>
        </w:rPr>
        <w:t xml:space="preserve"> tháng</w:t>
      </w:r>
      <w:r w:rsidRPr="00106A08">
        <w:rPr>
          <w:rFonts w:ascii="Times New Roman" w:hAnsi="Times New Roman" w:cs="Times New Roman"/>
          <w:bCs/>
          <w:sz w:val="28"/>
          <w:szCs w:val="28"/>
        </w:rPr>
        <w:t xml:space="preserve"> 1 lần tại địa điểm được UBND xã bố trí. Sơ kết 6 tháng một lần và tổng kết một năm một lần.</w:t>
      </w:r>
    </w:p>
    <w:p w14:paraId="4E41014A" w14:textId="77777777" w:rsidR="00505ACC" w:rsidRPr="00106A08" w:rsidRDefault="00505ACC" w:rsidP="00505ACC">
      <w:pPr>
        <w:spacing w:before="120" w:after="0" w:line="240" w:lineRule="auto"/>
        <w:ind w:firstLine="720"/>
        <w:jc w:val="both"/>
        <w:rPr>
          <w:rFonts w:ascii="Times New Roman" w:hAnsi="Times New Roman" w:cs="Times New Roman"/>
          <w:bCs/>
          <w:sz w:val="28"/>
          <w:szCs w:val="28"/>
        </w:rPr>
      </w:pPr>
      <w:r w:rsidRPr="00106A08">
        <w:rPr>
          <w:rFonts w:ascii="Times New Roman" w:hAnsi="Times New Roman" w:cs="Times New Roman"/>
          <w:bCs/>
          <w:sz w:val="28"/>
          <w:szCs w:val="28"/>
        </w:rPr>
        <w:t xml:space="preserve">- Chế độ báo cáo định kỳ theo tháng, quý, năm và đột xuất theo yêu cầu của cấp có thẩm quyền.  </w:t>
      </w:r>
    </w:p>
    <w:p w14:paraId="6A979195" w14:textId="6F193F3F" w:rsidR="004E057B" w:rsidRPr="00106A08" w:rsidRDefault="00505ACC" w:rsidP="004E057B">
      <w:pPr>
        <w:spacing w:before="120" w:after="0" w:line="240" w:lineRule="auto"/>
        <w:ind w:firstLine="720"/>
        <w:jc w:val="both"/>
        <w:rPr>
          <w:rFonts w:ascii="Times New Roman" w:hAnsi="Times New Roman" w:cs="Times New Roman"/>
          <w:bCs/>
          <w:sz w:val="28"/>
          <w:szCs w:val="28"/>
        </w:rPr>
      </w:pPr>
      <w:r w:rsidRPr="00106A08">
        <w:rPr>
          <w:rFonts w:ascii="Times New Roman" w:hAnsi="Times New Roman" w:cs="Times New Roman"/>
          <w:bCs/>
          <w:sz w:val="28"/>
          <w:szCs w:val="28"/>
        </w:rPr>
        <w:t>- Thực hiện nhiệm vụ chuyên môn theo sự phân công của Uỷ ban nhân dân xá, tổ trưởng.</w:t>
      </w:r>
    </w:p>
    <w:p w14:paraId="2F7DB5A8" w14:textId="5978F503" w:rsidR="00505ACC" w:rsidRPr="00106A08" w:rsidRDefault="00505ACC" w:rsidP="00505ACC">
      <w:pPr>
        <w:spacing w:before="120" w:after="0" w:line="240" w:lineRule="auto"/>
        <w:ind w:firstLine="720"/>
        <w:jc w:val="both"/>
        <w:rPr>
          <w:rFonts w:ascii="Times New Roman" w:hAnsi="Times New Roman" w:cs="Times New Roman"/>
          <w:b/>
          <w:bCs/>
          <w:sz w:val="28"/>
          <w:szCs w:val="28"/>
        </w:rPr>
      </w:pPr>
      <w:r w:rsidRPr="00106A08">
        <w:rPr>
          <w:rFonts w:ascii="Times New Roman" w:hAnsi="Times New Roman" w:cs="Times New Roman"/>
          <w:b/>
          <w:bCs/>
          <w:sz w:val="28"/>
          <w:szCs w:val="28"/>
        </w:rPr>
        <w:t>Điề</w:t>
      </w:r>
      <w:r w:rsidR="00556390" w:rsidRPr="00106A08">
        <w:rPr>
          <w:rFonts w:ascii="Times New Roman" w:hAnsi="Times New Roman" w:cs="Times New Roman"/>
          <w:b/>
          <w:bCs/>
          <w:sz w:val="28"/>
          <w:szCs w:val="28"/>
        </w:rPr>
        <w:t xml:space="preserve">u </w:t>
      </w:r>
      <w:r w:rsidR="0044607B">
        <w:rPr>
          <w:rFonts w:ascii="Times New Roman" w:hAnsi="Times New Roman" w:cs="Times New Roman"/>
          <w:b/>
          <w:bCs/>
          <w:sz w:val="28"/>
          <w:szCs w:val="28"/>
          <w:lang w:val="vi-VN"/>
        </w:rPr>
        <w:t>9</w:t>
      </w:r>
      <w:r w:rsidRPr="00106A08">
        <w:rPr>
          <w:rFonts w:ascii="Times New Roman" w:hAnsi="Times New Roman" w:cs="Times New Roman"/>
          <w:b/>
          <w:bCs/>
          <w:sz w:val="28"/>
          <w:szCs w:val="28"/>
        </w:rPr>
        <w:t>. Trách nhiệm</w:t>
      </w:r>
    </w:p>
    <w:p w14:paraId="04AEA81B" w14:textId="77777777" w:rsidR="00505ACC" w:rsidRPr="00106A08" w:rsidRDefault="00505ACC" w:rsidP="00505ACC">
      <w:pPr>
        <w:tabs>
          <w:tab w:val="left" w:pos="270"/>
        </w:tabs>
        <w:spacing w:before="120" w:after="0" w:line="240" w:lineRule="auto"/>
        <w:ind w:firstLine="720"/>
        <w:jc w:val="both"/>
        <w:rPr>
          <w:rFonts w:ascii="Times New Roman" w:hAnsi="Times New Roman" w:cs="Times New Roman"/>
          <w:b/>
          <w:bCs/>
          <w:iCs/>
          <w:spacing w:val="-6"/>
          <w:sz w:val="28"/>
          <w:szCs w:val="28"/>
        </w:rPr>
      </w:pPr>
      <w:r w:rsidRPr="00106A08">
        <w:rPr>
          <w:rFonts w:ascii="Times New Roman" w:hAnsi="Times New Roman" w:cs="Times New Roman"/>
          <w:b/>
          <w:bCs/>
          <w:iCs/>
          <w:spacing w:val="-6"/>
          <w:sz w:val="28"/>
          <w:szCs w:val="28"/>
        </w:rPr>
        <w:t>1. Tổ trưởng tổ Khuyến nông cộng đồng</w:t>
      </w:r>
    </w:p>
    <w:p w14:paraId="3B73BE85" w14:textId="5A87A255" w:rsidR="00505ACC" w:rsidRPr="00106A08" w:rsidRDefault="00505ACC" w:rsidP="00505ACC">
      <w:pPr>
        <w:tabs>
          <w:tab w:val="left" w:pos="900"/>
        </w:tabs>
        <w:spacing w:before="120" w:after="0" w:line="240" w:lineRule="auto"/>
        <w:ind w:firstLine="720"/>
        <w:jc w:val="both"/>
        <w:rPr>
          <w:rFonts w:ascii="Times New Roman" w:hAnsi="Times New Roman" w:cs="Times New Roman"/>
          <w:sz w:val="28"/>
          <w:szCs w:val="28"/>
        </w:rPr>
      </w:pPr>
      <w:r w:rsidRPr="00106A08">
        <w:rPr>
          <w:rFonts w:ascii="Times New Roman" w:hAnsi="Times New Roman" w:cs="Times New Roman"/>
          <w:sz w:val="28"/>
          <w:szCs w:val="28"/>
        </w:rPr>
        <w:t xml:space="preserve">- Chịu trách nhiệm trước Uỷ ban nhân dân xã về kết quả, hiệu quả hoạt động của </w:t>
      </w:r>
      <w:r w:rsidR="00AA04B1">
        <w:rPr>
          <w:rFonts w:ascii="Times New Roman" w:hAnsi="Times New Roman" w:cs="Times New Roman"/>
          <w:sz w:val="28"/>
          <w:szCs w:val="28"/>
        </w:rPr>
        <w:t>T</w:t>
      </w:r>
      <w:r w:rsidRPr="00106A08">
        <w:rPr>
          <w:rFonts w:ascii="Times New Roman" w:hAnsi="Times New Roman" w:cs="Times New Roman"/>
          <w:sz w:val="28"/>
          <w:szCs w:val="28"/>
        </w:rPr>
        <w:t>ổ Khuyến nông cộng đồng.</w:t>
      </w:r>
    </w:p>
    <w:p w14:paraId="6260BC52" w14:textId="77777777" w:rsidR="00505ACC" w:rsidRPr="00106A08" w:rsidRDefault="00505ACC" w:rsidP="00505ACC">
      <w:pPr>
        <w:tabs>
          <w:tab w:val="left" w:pos="900"/>
        </w:tabs>
        <w:spacing w:before="120" w:after="0" w:line="240" w:lineRule="auto"/>
        <w:ind w:firstLine="720"/>
        <w:jc w:val="both"/>
        <w:rPr>
          <w:rFonts w:ascii="Times New Roman" w:hAnsi="Times New Roman" w:cs="Times New Roman"/>
          <w:sz w:val="28"/>
          <w:szCs w:val="28"/>
        </w:rPr>
      </w:pPr>
      <w:r w:rsidRPr="00106A08">
        <w:rPr>
          <w:rFonts w:ascii="Times New Roman" w:hAnsi="Times New Roman" w:cs="Times New Roman"/>
          <w:sz w:val="28"/>
          <w:szCs w:val="28"/>
        </w:rPr>
        <w:t xml:space="preserve">- Chủ động đề xuất nội dung để Tổ xây dựng Kế hoạch tổ chức thực hiện; phân công cho các tổ viên hoặc nhóm trong Tổ thực hiện đảm bảo linh hoạt, hiệu quả  theo đúng Quy chế đã ban hành; </w:t>
      </w:r>
    </w:p>
    <w:p w14:paraId="342584FC" w14:textId="2D48A8F5" w:rsidR="00505ACC" w:rsidRDefault="00DB71E5" w:rsidP="00505ACC">
      <w:pPr>
        <w:tabs>
          <w:tab w:val="left" w:pos="900"/>
        </w:tabs>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 xml:space="preserve">- </w:t>
      </w:r>
      <w:r w:rsidR="00505ACC" w:rsidRPr="00106A08">
        <w:rPr>
          <w:rFonts w:ascii="Times New Roman" w:hAnsi="Times New Roman" w:cs="Times New Roman"/>
          <w:sz w:val="28"/>
          <w:szCs w:val="28"/>
        </w:rPr>
        <w:t>Duy trì chế độ sinh hoạt, báo cáo, nghiên cứu đề xuất và giải quyết các nội dung phát sinh để điều chỉnh bổ sung cho hoạt động của Tổ đúng mục tiêu và đạt kết quả, hiệu quả cao nhất.</w:t>
      </w:r>
    </w:p>
    <w:p w14:paraId="5786898E" w14:textId="77777777" w:rsidR="001C0C75" w:rsidRPr="00106A08" w:rsidRDefault="001C0C75" w:rsidP="00505ACC">
      <w:pPr>
        <w:tabs>
          <w:tab w:val="left" w:pos="900"/>
        </w:tabs>
        <w:spacing w:before="120" w:after="0" w:line="240" w:lineRule="auto"/>
        <w:ind w:firstLine="720"/>
        <w:jc w:val="both"/>
        <w:rPr>
          <w:rFonts w:ascii="Times New Roman" w:hAnsi="Times New Roman" w:cs="Times New Roman"/>
          <w:sz w:val="28"/>
          <w:szCs w:val="28"/>
        </w:rPr>
      </w:pPr>
    </w:p>
    <w:p w14:paraId="1E6B804E" w14:textId="77777777" w:rsidR="00505ACC" w:rsidRPr="00106A08" w:rsidRDefault="00505ACC" w:rsidP="00505ACC">
      <w:pPr>
        <w:tabs>
          <w:tab w:val="left" w:pos="270"/>
        </w:tabs>
        <w:spacing w:before="120" w:after="0" w:line="240" w:lineRule="auto"/>
        <w:ind w:firstLine="720"/>
        <w:jc w:val="both"/>
        <w:rPr>
          <w:rFonts w:ascii="Times New Roman" w:hAnsi="Times New Roman" w:cs="Times New Roman"/>
          <w:b/>
          <w:sz w:val="28"/>
          <w:szCs w:val="28"/>
        </w:rPr>
      </w:pPr>
      <w:r w:rsidRPr="00106A08">
        <w:rPr>
          <w:rFonts w:ascii="Times New Roman" w:hAnsi="Times New Roman" w:cs="Times New Roman"/>
          <w:b/>
          <w:bCs/>
          <w:iCs/>
          <w:spacing w:val="-6"/>
          <w:sz w:val="28"/>
          <w:szCs w:val="28"/>
        </w:rPr>
        <w:t>2.</w:t>
      </w:r>
      <w:r w:rsidRPr="00106A08">
        <w:rPr>
          <w:rFonts w:ascii="Times New Roman" w:hAnsi="Times New Roman" w:cs="Times New Roman"/>
          <w:b/>
          <w:sz w:val="28"/>
          <w:szCs w:val="28"/>
        </w:rPr>
        <w:t xml:space="preserve"> Tổ phó tổ Khuyến nông cộng đồng</w:t>
      </w:r>
    </w:p>
    <w:p w14:paraId="1D25F220" w14:textId="77777777" w:rsidR="00505ACC" w:rsidRPr="00AA04B1" w:rsidRDefault="00505ACC" w:rsidP="00505ACC">
      <w:pPr>
        <w:spacing w:before="120" w:after="0" w:line="240" w:lineRule="auto"/>
        <w:ind w:firstLine="720"/>
        <w:jc w:val="both"/>
        <w:rPr>
          <w:rFonts w:ascii="Times New Roman" w:hAnsi="Times New Roman" w:cs="Times New Roman"/>
          <w:bCs/>
          <w:sz w:val="28"/>
          <w:szCs w:val="28"/>
        </w:rPr>
      </w:pPr>
      <w:r w:rsidRPr="00AA04B1">
        <w:rPr>
          <w:rFonts w:ascii="Times New Roman" w:hAnsi="Times New Roman" w:cs="Times New Roman"/>
          <w:bCs/>
          <w:sz w:val="28"/>
          <w:szCs w:val="28"/>
        </w:rPr>
        <w:t xml:space="preserve">- Tham mưu, đề xuất Kế hoạch, nội dung, nhiệm vụ của Tổ để các thành viên thảo luận bàn bạc thống nhất trước khi ban hành thực hiện; giúp Tổ trưởng duy trì hoạt động chung của Tổ theo Quy chế đã quy định.  </w:t>
      </w:r>
    </w:p>
    <w:p w14:paraId="53C67B88" w14:textId="77777777" w:rsidR="00505ACC" w:rsidRPr="00106A08" w:rsidRDefault="00505ACC" w:rsidP="00505ACC">
      <w:pPr>
        <w:widowControl w:val="0"/>
        <w:autoSpaceDE w:val="0"/>
        <w:autoSpaceDN w:val="0"/>
        <w:spacing w:before="120" w:after="0" w:line="240" w:lineRule="auto"/>
        <w:ind w:firstLine="720"/>
        <w:jc w:val="both"/>
        <w:rPr>
          <w:rFonts w:ascii="Times New Roman" w:eastAsia="Times New Roman" w:hAnsi="Times New Roman" w:cs="Times New Roman"/>
          <w:sz w:val="28"/>
          <w:szCs w:val="28"/>
        </w:rPr>
      </w:pPr>
      <w:r w:rsidRPr="00106A08">
        <w:rPr>
          <w:rFonts w:ascii="Times New Roman" w:eastAsia="Times New Roman" w:hAnsi="Times New Roman" w:cs="Times New Roman"/>
          <w:sz w:val="28"/>
          <w:szCs w:val="28"/>
          <w:lang w:val="vi"/>
        </w:rPr>
        <w:t xml:space="preserve">- Chịu trách nhiệm trước </w:t>
      </w:r>
      <w:r w:rsidRPr="00106A08">
        <w:rPr>
          <w:rFonts w:ascii="Times New Roman" w:eastAsia="Times New Roman" w:hAnsi="Times New Roman" w:cs="Times New Roman"/>
          <w:sz w:val="28"/>
          <w:szCs w:val="28"/>
        </w:rPr>
        <w:t xml:space="preserve">lãnh đạo Uỷ ban nhân dân xã, Tổ trưởng </w:t>
      </w:r>
      <w:r w:rsidRPr="00106A08">
        <w:rPr>
          <w:rFonts w:ascii="Times New Roman" w:eastAsia="Times New Roman" w:hAnsi="Times New Roman" w:cs="Times New Roman"/>
          <w:sz w:val="28"/>
          <w:szCs w:val="28"/>
          <w:lang w:val="vi"/>
        </w:rPr>
        <w:t xml:space="preserve">về </w:t>
      </w:r>
      <w:r w:rsidRPr="00106A08">
        <w:rPr>
          <w:rFonts w:ascii="Times New Roman" w:eastAsia="Times New Roman" w:hAnsi="Times New Roman" w:cs="Times New Roman"/>
          <w:sz w:val="28"/>
          <w:szCs w:val="28"/>
        </w:rPr>
        <w:t>kết quả</w:t>
      </w:r>
      <w:r w:rsidRPr="00106A08">
        <w:rPr>
          <w:rFonts w:ascii="Times New Roman" w:eastAsia="Times New Roman" w:hAnsi="Times New Roman" w:cs="Times New Roman"/>
          <w:sz w:val="28"/>
          <w:szCs w:val="28"/>
          <w:lang w:val="vi"/>
        </w:rPr>
        <w:t xml:space="preserve"> nhiệm vụ được phân công</w:t>
      </w:r>
      <w:r w:rsidRPr="00106A08">
        <w:rPr>
          <w:rFonts w:ascii="Times New Roman" w:eastAsia="Times New Roman" w:hAnsi="Times New Roman" w:cs="Times New Roman"/>
          <w:sz w:val="28"/>
          <w:szCs w:val="28"/>
        </w:rPr>
        <w:t>. Thay mặt Tổ trưởng điều hành,phân công,</w:t>
      </w:r>
      <w:r w:rsidRPr="00106A08">
        <w:rPr>
          <w:rFonts w:ascii="Times New Roman" w:eastAsia="Times New Roman" w:hAnsi="Times New Roman" w:cs="Times New Roman"/>
          <w:sz w:val="28"/>
          <w:szCs w:val="28"/>
          <w:lang w:val="vi"/>
        </w:rPr>
        <w:t xml:space="preserve"> quản lý</w:t>
      </w:r>
      <w:r w:rsidRPr="00106A08">
        <w:rPr>
          <w:rFonts w:ascii="Times New Roman" w:eastAsia="Times New Roman" w:hAnsi="Times New Roman" w:cs="Times New Roman"/>
          <w:sz w:val="28"/>
          <w:szCs w:val="28"/>
        </w:rPr>
        <w:t xml:space="preserve"> trực </w:t>
      </w:r>
      <w:r w:rsidRPr="00106A08">
        <w:rPr>
          <w:rFonts w:ascii="Times New Roman" w:eastAsia="Times New Roman" w:hAnsi="Times New Roman" w:cs="Times New Roman"/>
          <w:sz w:val="28"/>
          <w:szCs w:val="28"/>
          <w:lang w:val="vi"/>
        </w:rPr>
        <w:t>tiếp giải quyết</w:t>
      </w:r>
      <w:r w:rsidRPr="00106A08">
        <w:rPr>
          <w:rFonts w:ascii="Times New Roman" w:eastAsia="Times New Roman" w:hAnsi="Times New Roman" w:cs="Times New Roman"/>
          <w:sz w:val="28"/>
          <w:szCs w:val="28"/>
        </w:rPr>
        <w:t xml:space="preserve"> các công việc theo quy trình được thống nhất</w:t>
      </w:r>
      <w:r w:rsidRPr="00106A08">
        <w:rPr>
          <w:rFonts w:ascii="Times New Roman" w:eastAsia="Times New Roman" w:hAnsi="Times New Roman" w:cs="Times New Roman"/>
          <w:sz w:val="28"/>
          <w:szCs w:val="28"/>
          <w:lang w:val="vi"/>
        </w:rPr>
        <w:t>.</w:t>
      </w:r>
    </w:p>
    <w:p w14:paraId="007DFC4F" w14:textId="77777777" w:rsidR="00505ACC" w:rsidRPr="00106A08" w:rsidRDefault="00505ACC" w:rsidP="00505ACC">
      <w:pPr>
        <w:tabs>
          <w:tab w:val="left" w:pos="270"/>
          <w:tab w:val="left" w:pos="3661"/>
        </w:tabs>
        <w:spacing w:before="120" w:after="0" w:line="240" w:lineRule="auto"/>
        <w:ind w:firstLine="720"/>
        <w:jc w:val="both"/>
        <w:rPr>
          <w:rFonts w:ascii="Times New Roman" w:hAnsi="Times New Roman" w:cs="Times New Roman"/>
          <w:b/>
          <w:sz w:val="28"/>
          <w:szCs w:val="28"/>
        </w:rPr>
      </w:pPr>
      <w:r w:rsidRPr="00106A08">
        <w:rPr>
          <w:rFonts w:ascii="Times New Roman" w:hAnsi="Times New Roman" w:cs="Times New Roman"/>
          <w:b/>
          <w:sz w:val="28"/>
          <w:szCs w:val="28"/>
        </w:rPr>
        <w:t>3. Thành viên tổ khuyến nông cộng đồng</w:t>
      </w:r>
    </w:p>
    <w:p w14:paraId="7C450563" w14:textId="78D4C5E8" w:rsidR="00505ACC" w:rsidRDefault="00505ACC" w:rsidP="00505ACC">
      <w:pPr>
        <w:widowControl w:val="0"/>
        <w:tabs>
          <w:tab w:val="left" w:pos="900"/>
        </w:tabs>
        <w:autoSpaceDE w:val="0"/>
        <w:autoSpaceDN w:val="0"/>
        <w:spacing w:before="120" w:after="0" w:line="240" w:lineRule="auto"/>
        <w:ind w:firstLine="720"/>
        <w:contextualSpacing/>
        <w:jc w:val="both"/>
        <w:rPr>
          <w:rFonts w:ascii="Times New Roman" w:eastAsia="Times New Roman" w:hAnsi="Times New Roman" w:cs="Times New Roman"/>
          <w:sz w:val="28"/>
          <w:szCs w:val="28"/>
          <w:lang w:val="vi"/>
        </w:rPr>
      </w:pPr>
      <w:r w:rsidRPr="00106A08">
        <w:rPr>
          <w:rFonts w:ascii="Times New Roman" w:eastAsia="Times New Roman" w:hAnsi="Times New Roman" w:cs="Times New Roman"/>
          <w:sz w:val="28"/>
          <w:szCs w:val="28"/>
          <w:lang w:val="vi"/>
        </w:rPr>
        <w:t xml:space="preserve">Thực hiện các Quy chế của </w:t>
      </w:r>
      <w:r w:rsidRPr="00106A08">
        <w:rPr>
          <w:rFonts w:ascii="Times New Roman" w:eastAsia="Times New Roman" w:hAnsi="Times New Roman" w:cs="Times New Roman"/>
          <w:sz w:val="28"/>
          <w:szCs w:val="28"/>
        </w:rPr>
        <w:t xml:space="preserve">tổ theo sự phân công của Tổ trưởng, Tổ phó </w:t>
      </w:r>
      <w:r w:rsidRPr="00106A08">
        <w:rPr>
          <w:rFonts w:ascii="Times New Roman" w:eastAsia="Times New Roman" w:hAnsi="Times New Roman" w:cs="Times New Roman"/>
          <w:sz w:val="28"/>
          <w:szCs w:val="28"/>
          <w:lang w:val="vi"/>
        </w:rPr>
        <w:t>trên cơ sở cùng nhau hoàn thành nhiệm vụ được giao.</w:t>
      </w:r>
    </w:p>
    <w:p w14:paraId="15B94933" w14:textId="77777777" w:rsidR="00FA5881" w:rsidRPr="00106A08" w:rsidRDefault="00FA5881" w:rsidP="00505ACC">
      <w:pPr>
        <w:widowControl w:val="0"/>
        <w:tabs>
          <w:tab w:val="left" w:pos="900"/>
        </w:tabs>
        <w:autoSpaceDE w:val="0"/>
        <w:autoSpaceDN w:val="0"/>
        <w:spacing w:before="120" w:after="0" w:line="240" w:lineRule="auto"/>
        <w:ind w:firstLine="720"/>
        <w:contextualSpacing/>
        <w:jc w:val="both"/>
        <w:rPr>
          <w:rFonts w:ascii="Times New Roman" w:eastAsia="Times New Roman" w:hAnsi="Times New Roman" w:cs="Times New Roman"/>
          <w:sz w:val="28"/>
          <w:szCs w:val="28"/>
        </w:rPr>
      </w:pPr>
    </w:p>
    <w:p w14:paraId="7EECAAFC" w14:textId="77777777" w:rsidR="00505ACC" w:rsidRPr="00106A08" w:rsidRDefault="00505ACC" w:rsidP="00505ACC">
      <w:pPr>
        <w:spacing w:before="120" w:after="0" w:line="240" w:lineRule="auto"/>
        <w:ind w:firstLine="720"/>
        <w:jc w:val="center"/>
        <w:rPr>
          <w:rFonts w:ascii="Times New Roman" w:hAnsi="Times New Roman" w:cs="Times New Roman"/>
          <w:b/>
          <w:bCs/>
          <w:sz w:val="28"/>
          <w:szCs w:val="28"/>
        </w:rPr>
      </w:pPr>
      <w:r w:rsidRPr="00106A08">
        <w:rPr>
          <w:rFonts w:ascii="Times New Roman" w:hAnsi="Times New Roman" w:cs="Times New Roman"/>
          <w:b/>
          <w:bCs/>
          <w:sz w:val="28"/>
          <w:szCs w:val="28"/>
        </w:rPr>
        <w:t>CHƯƠNG IV - MỐI QUAN HỆ CÔNG TÁC</w:t>
      </w:r>
    </w:p>
    <w:p w14:paraId="5868933C" w14:textId="41E9C0D4" w:rsidR="00505ACC" w:rsidRPr="00106A08" w:rsidRDefault="00505ACC" w:rsidP="00505ACC">
      <w:pPr>
        <w:spacing w:before="120" w:after="0" w:line="240" w:lineRule="auto"/>
        <w:ind w:firstLine="720"/>
        <w:jc w:val="both"/>
        <w:rPr>
          <w:rFonts w:ascii="Times New Roman" w:hAnsi="Times New Roman" w:cs="Times New Roman"/>
          <w:b/>
          <w:bCs/>
          <w:sz w:val="28"/>
          <w:szCs w:val="28"/>
        </w:rPr>
      </w:pPr>
      <w:r w:rsidRPr="00106A08">
        <w:rPr>
          <w:rFonts w:ascii="Times New Roman" w:hAnsi="Times New Roman" w:cs="Times New Roman"/>
          <w:b/>
          <w:bCs/>
          <w:sz w:val="28"/>
          <w:szCs w:val="28"/>
        </w:rPr>
        <w:t>Điề</w:t>
      </w:r>
      <w:r w:rsidR="00913761" w:rsidRPr="00106A08">
        <w:rPr>
          <w:rFonts w:ascii="Times New Roman" w:hAnsi="Times New Roman" w:cs="Times New Roman"/>
          <w:b/>
          <w:bCs/>
          <w:sz w:val="28"/>
          <w:szCs w:val="28"/>
        </w:rPr>
        <w:t>u 1</w:t>
      </w:r>
      <w:r w:rsidR="0044607B">
        <w:rPr>
          <w:rFonts w:ascii="Times New Roman" w:hAnsi="Times New Roman" w:cs="Times New Roman"/>
          <w:b/>
          <w:bCs/>
          <w:sz w:val="28"/>
          <w:szCs w:val="28"/>
          <w:lang w:val="vi-VN"/>
        </w:rPr>
        <w:t>0</w:t>
      </w:r>
      <w:r w:rsidR="00913761" w:rsidRPr="00106A08">
        <w:rPr>
          <w:rFonts w:ascii="Times New Roman" w:hAnsi="Times New Roman" w:cs="Times New Roman"/>
          <w:b/>
          <w:bCs/>
          <w:sz w:val="28"/>
          <w:szCs w:val="28"/>
        </w:rPr>
        <w:t>.</w:t>
      </w:r>
      <w:r w:rsidRPr="00106A08">
        <w:rPr>
          <w:rFonts w:ascii="Times New Roman" w:hAnsi="Times New Roman" w:cs="Times New Roman"/>
          <w:b/>
          <w:bCs/>
          <w:sz w:val="28"/>
          <w:szCs w:val="28"/>
        </w:rPr>
        <w:t xml:space="preserve"> Quan hệ công tác</w:t>
      </w:r>
    </w:p>
    <w:p w14:paraId="3EE55138" w14:textId="77777777" w:rsidR="00505ACC" w:rsidRPr="00106A08" w:rsidRDefault="00505ACC" w:rsidP="00505ACC">
      <w:pPr>
        <w:spacing w:before="120" w:after="0" w:line="240" w:lineRule="auto"/>
        <w:ind w:firstLine="720"/>
        <w:jc w:val="both"/>
        <w:rPr>
          <w:rFonts w:ascii="Times New Roman" w:hAnsi="Times New Roman" w:cs="Times New Roman"/>
          <w:b/>
          <w:bCs/>
          <w:sz w:val="28"/>
          <w:szCs w:val="28"/>
        </w:rPr>
      </w:pPr>
      <w:r w:rsidRPr="00106A08">
        <w:rPr>
          <w:rFonts w:ascii="Times New Roman" w:hAnsi="Times New Roman" w:cs="Times New Roman"/>
          <w:b/>
          <w:bCs/>
          <w:sz w:val="28"/>
          <w:szCs w:val="28"/>
        </w:rPr>
        <w:t>1. Đối với UBND xã</w:t>
      </w:r>
    </w:p>
    <w:p w14:paraId="7E69A4CF" w14:textId="3CFE163E" w:rsidR="00505ACC" w:rsidRPr="00106A08" w:rsidRDefault="00964F41" w:rsidP="00505ACC">
      <w:pPr>
        <w:spacing w:before="120" w:after="0" w:line="240" w:lineRule="auto"/>
        <w:ind w:firstLine="720"/>
        <w:jc w:val="both"/>
        <w:rPr>
          <w:rFonts w:ascii="Times New Roman" w:hAnsi="Times New Roman" w:cs="Times New Roman"/>
          <w:bCs/>
          <w:sz w:val="28"/>
          <w:szCs w:val="28"/>
        </w:rPr>
      </w:pPr>
      <w:r w:rsidRPr="00106A08">
        <w:rPr>
          <w:rFonts w:ascii="Times New Roman" w:hAnsi="Times New Roman" w:cs="Times New Roman"/>
          <w:bCs/>
          <w:sz w:val="28"/>
          <w:szCs w:val="28"/>
        </w:rPr>
        <w:t xml:space="preserve">- </w:t>
      </w:r>
      <w:r w:rsidR="00505ACC" w:rsidRPr="00106A08">
        <w:rPr>
          <w:rFonts w:ascii="Times New Roman" w:hAnsi="Times New Roman" w:cs="Times New Roman"/>
          <w:bCs/>
          <w:sz w:val="28"/>
          <w:szCs w:val="28"/>
        </w:rPr>
        <w:t>Chấp hành sự chỉ đạo, giám sát, đánh giá kết quả hoạt động của chính quyền địa phương</w:t>
      </w:r>
      <w:r w:rsidR="00556390" w:rsidRPr="00106A08">
        <w:rPr>
          <w:rFonts w:ascii="Times New Roman" w:hAnsi="Times New Roman" w:cs="Times New Roman"/>
          <w:bCs/>
          <w:sz w:val="28"/>
          <w:szCs w:val="28"/>
        </w:rPr>
        <w:t xml:space="preserve"> cấp huyện, tỉnh.</w:t>
      </w:r>
    </w:p>
    <w:p w14:paraId="35E4A6BD" w14:textId="43319090" w:rsidR="00964F41" w:rsidRPr="00106A08" w:rsidRDefault="00964F41" w:rsidP="00964F41">
      <w:pPr>
        <w:spacing w:before="120" w:after="0" w:line="240" w:lineRule="auto"/>
        <w:ind w:firstLine="720"/>
        <w:jc w:val="both"/>
        <w:rPr>
          <w:rFonts w:ascii="Times New Roman" w:hAnsi="Times New Roman" w:cs="Times New Roman"/>
          <w:sz w:val="28"/>
          <w:szCs w:val="28"/>
        </w:rPr>
      </w:pPr>
      <w:r w:rsidRPr="00106A08">
        <w:rPr>
          <w:rFonts w:ascii="Times New Roman" w:hAnsi="Times New Roman" w:cs="Times New Roman"/>
          <w:sz w:val="28"/>
          <w:szCs w:val="28"/>
        </w:rPr>
        <w:t xml:space="preserve">- Bố trí địa điểm làm việc và tạo môi trường thuận lợi cho </w:t>
      </w:r>
      <w:r w:rsidR="00AA04B1">
        <w:rPr>
          <w:rFonts w:ascii="Times New Roman" w:hAnsi="Times New Roman" w:cs="Times New Roman"/>
          <w:sz w:val="28"/>
          <w:szCs w:val="28"/>
          <w:lang w:val="nl-NL"/>
        </w:rPr>
        <w:t xml:space="preserve">Tổ Khuyến nông cộng đồng </w:t>
      </w:r>
      <w:r w:rsidRPr="00106A08">
        <w:rPr>
          <w:rFonts w:ascii="Times New Roman" w:hAnsi="Times New Roman" w:cs="Times New Roman"/>
          <w:sz w:val="28"/>
          <w:szCs w:val="28"/>
        </w:rPr>
        <w:t>hoạt động.</w:t>
      </w:r>
    </w:p>
    <w:p w14:paraId="1FDD7F26" w14:textId="7AB2DD06" w:rsidR="00964F41" w:rsidRPr="00106A08" w:rsidRDefault="00964F41" w:rsidP="00964F41">
      <w:pPr>
        <w:spacing w:before="120" w:after="0" w:line="240" w:lineRule="auto"/>
        <w:ind w:firstLine="720"/>
        <w:jc w:val="both"/>
        <w:rPr>
          <w:rFonts w:ascii="Times New Roman" w:hAnsi="Times New Roman" w:cs="Times New Roman"/>
          <w:sz w:val="28"/>
          <w:szCs w:val="28"/>
        </w:rPr>
      </w:pPr>
      <w:r w:rsidRPr="00106A08">
        <w:rPr>
          <w:rFonts w:ascii="Times New Roman" w:hAnsi="Times New Roman" w:cs="Times New Roman"/>
          <w:sz w:val="28"/>
          <w:szCs w:val="28"/>
        </w:rPr>
        <w:t xml:space="preserve">- Tạo điều kiện cho </w:t>
      </w:r>
      <w:r w:rsidR="00AA04B1">
        <w:rPr>
          <w:rFonts w:ascii="Times New Roman" w:hAnsi="Times New Roman" w:cs="Times New Roman"/>
          <w:sz w:val="28"/>
          <w:szCs w:val="28"/>
          <w:lang w:val="nl-NL"/>
        </w:rPr>
        <w:t xml:space="preserve">Tổ Khuyến nông cộng đồng </w:t>
      </w:r>
      <w:r w:rsidRPr="00106A08">
        <w:rPr>
          <w:rFonts w:ascii="Times New Roman" w:hAnsi="Times New Roman" w:cs="Times New Roman"/>
          <w:sz w:val="28"/>
          <w:szCs w:val="28"/>
        </w:rPr>
        <w:t>tham gia các cuộc họp giao ban về chỉ đạo sản xuất nông nghiệp và phát triển nông thôn của xã để phối hợp hoạt động.</w:t>
      </w:r>
    </w:p>
    <w:p w14:paraId="0F638A28" w14:textId="77777777" w:rsidR="00964F41" w:rsidRPr="00106A08" w:rsidRDefault="00964F41" w:rsidP="00964F41">
      <w:pPr>
        <w:spacing w:before="120" w:after="0" w:line="240" w:lineRule="auto"/>
        <w:ind w:firstLine="720"/>
        <w:jc w:val="both"/>
        <w:rPr>
          <w:rFonts w:ascii="Times New Roman" w:hAnsi="Times New Roman" w:cs="Times New Roman"/>
          <w:sz w:val="28"/>
          <w:szCs w:val="28"/>
        </w:rPr>
      </w:pPr>
      <w:r w:rsidRPr="00106A08">
        <w:rPr>
          <w:rFonts w:ascii="Times New Roman" w:hAnsi="Times New Roman" w:cs="Times New Roman"/>
          <w:sz w:val="28"/>
          <w:szCs w:val="28"/>
        </w:rPr>
        <w:t>- Chỉ đạo tổ KNCĐ để triển khai các hoạt động phát triển sản xuất nông nghiệp, nông thôn trên địa bàn.</w:t>
      </w:r>
    </w:p>
    <w:p w14:paraId="78B7E098" w14:textId="251DD1F1" w:rsidR="00505ACC" w:rsidRPr="004E057B" w:rsidRDefault="00505ACC" w:rsidP="00505ACC">
      <w:pPr>
        <w:spacing w:before="120" w:after="0" w:line="240" w:lineRule="auto"/>
        <w:ind w:firstLine="720"/>
        <w:jc w:val="both"/>
        <w:rPr>
          <w:rFonts w:ascii="Times New Roman" w:hAnsi="Times New Roman" w:cs="Times New Roman"/>
          <w:b/>
          <w:bCs/>
          <w:sz w:val="28"/>
          <w:szCs w:val="28"/>
        </w:rPr>
      </w:pPr>
      <w:r w:rsidRPr="00106A08">
        <w:rPr>
          <w:rFonts w:ascii="Times New Roman" w:hAnsi="Times New Roman" w:cs="Times New Roman"/>
          <w:b/>
          <w:bCs/>
          <w:sz w:val="28"/>
          <w:szCs w:val="28"/>
        </w:rPr>
        <w:t>2. Đối với Trung tâm Khuyến nông và DVNN</w:t>
      </w:r>
      <w:r w:rsidR="004E057B">
        <w:rPr>
          <w:rFonts w:ascii="Times New Roman" w:hAnsi="Times New Roman" w:cs="Times New Roman"/>
          <w:b/>
          <w:bCs/>
          <w:sz w:val="28"/>
          <w:szCs w:val="28"/>
          <w:lang w:val="vi-VN"/>
        </w:rPr>
        <w:t xml:space="preserve"> tỉnh</w:t>
      </w:r>
      <w:r w:rsidRPr="00106A08">
        <w:rPr>
          <w:rFonts w:ascii="Times New Roman" w:hAnsi="Times New Roman" w:cs="Times New Roman"/>
          <w:b/>
          <w:bCs/>
          <w:sz w:val="28"/>
          <w:szCs w:val="28"/>
        </w:rPr>
        <w:t xml:space="preserve">, </w:t>
      </w:r>
      <w:r w:rsidR="004E057B" w:rsidRPr="004E057B">
        <w:rPr>
          <w:rFonts w:ascii="Times New Roman" w:hAnsi="Times New Roman" w:cs="Times New Roman"/>
          <w:b/>
          <w:bCs/>
          <w:sz w:val="28"/>
          <w:szCs w:val="28"/>
          <w:lang w:val="vi-VN"/>
        </w:rPr>
        <w:t xml:space="preserve">các </w:t>
      </w:r>
      <w:r w:rsidR="004E057B" w:rsidRPr="004E057B">
        <w:rPr>
          <w:rFonts w:ascii="Times New Roman" w:hAnsi="Times New Roman" w:cs="Times New Roman"/>
          <w:b/>
          <w:sz w:val="28"/>
          <w:szCs w:val="28"/>
          <w:lang w:val="vi-VN"/>
        </w:rPr>
        <w:t>cơ quan chuyên môn cấp tỉnh và cấp huyện</w:t>
      </w:r>
    </w:p>
    <w:p w14:paraId="41300CAC" w14:textId="77777777" w:rsidR="00505ACC" w:rsidRPr="00106A08" w:rsidRDefault="00505ACC" w:rsidP="00505ACC">
      <w:pPr>
        <w:spacing w:before="120" w:after="0" w:line="240" w:lineRule="auto"/>
        <w:ind w:firstLine="720"/>
        <w:jc w:val="both"/>
        <w:rPr>
          <w:rFonts w:ascii="Times New Roman" w:hAnsi="Times New Roman" w:cs="Times New Roman"/>
          <w:bCs/>
          <w:sz w:val="28"/>
          <w:szCs w:val="28"/>
        </w:rPr>
      </w:pPr>
      <w:r w:rsidRPr="00106A08">
        <w:rPr>
          <w:rFonts w:ascii="Times New Roman" w:hAnsi="Times New Roman" w:cs="Times New Roman"/>
          <w:bCs/>
          <w:sz w:val="28"/>
          <w:szCs w:val="28"/>
        </w:rPr>
        <w:t>- Chấp hành sự chỉ đạo hướng dẫn về chuyên môn, nghiệp vụ; phối hợp tổ chức các nhiệm vụ, công việc theo chức năng, nhiệm vụ của Tổ phù hợp với điều kiện cụ thể của địa phương.</w:t>
      </w:r>
    </w:p>
    <w:p w14:paraId="6B62FA39" w14:textId="7A6E5DFB" w:rsidR="001F381A" w:rsidRPr="00106A08" w:rsidRDefault="00964F41" w:rsidP="00964F41">
      <w:pPr>
        <w:spacing w:before="120" w:after="0" w:line="240" w:lineRule="auto"/>
        <w:ind w:firstLine="720"/>
        <w:jc w:val="both"/>
        <w:rPr>
          <w:rFonts w:ascii="Times New Roman" w:hAnsi="Times New Roman" w:cs="Times New Roman"/>
          <w:bCs/>
          <w:sz w:val="28"/>
          <w:szCs w:val="28"/>
        </w:rPr>
      </w:pPr>
      <w:r w:rsidRPr="00106A08">
        <w:rPr>
          <w:rFonts w:ascii="Times New Roman" w:hAnsi="Times New Roman" w:cs="Times New Roman"/>
          <w:sz w:val="28"/>
          <w:szCs w:val="28"/>
        </w:rPr>
        <w:t>- C</w:t>
      </w:r>
      <w:r w:rsidR="001F381A" w:rsidRPr="00106A08">
        <w:rPr>
          <w:rFonts w:ascii="Times New Roman" w:hAnsi="Times New Roman" w:cs="Times New Roman"/>
          <w:sz w:val="28"/>
          <w:szCs w:val="28"/>
          <w:lang w:val="vi-VN"/>
        </w:rPr>
        <w:t xml:space="preserve">ó trách nhiệm hỗ trợ về chuyên môn khi </w:t>
      </w:r>
      <w:r w:rsidR="00AA04B1">
        <w:rPr>
          <w:rFonts w:ascii="Times New Roman" w:hAnsi="Times New Roman" w:cs="Times New Roman"/>
          <w:sz w:val="28"/>
          <w:szCs w:val="28"/>
          <w:lang w:val="nl-NL"/>
        </w:rPr>
        <w:t>Tổ Khuyến nông cộng đồng</w:t>
      </w:r>
      <w:r w:rsidR="001F381A" w:rsidRPr="00106A08">
        <w:rPr>
          <w:rFonts w:ascii="Times New Roman" w:hAnsi="Times New Roman" w:cs="Times New Roman"/>
          <w:sz w:val="28"/>
          <w:szCs w:val="28"/>
          <w:lang w:val="vi-VN"/>
        </w:rPr>
        <w:t xml:space="preserve"> có nhu cầ</w:t>
      </w:r>
      <w:r w:rsidRPr="00106A08">
        <w:rPr>
          <w:rFonts w:ascii="Times New Roman" w:hAnsi="Times New Roman" w:cs="Times New Roman"/>
          <w:sz w:val="28"/>
          <w:szCs w:val="28"/>
          <w:lang w:val="vi-VN"/>
        </w:rPr>
        <w:t>u và</w:t>
      </w:r>
      <w:r w:rsidRPr="00106A08">
        <w:rPr>
          <w:rFonts w:ascii="Times New Roman" w:hAnsi="Times New Roman" w:cs="Times New Roman"/>
          <w:sz w:val="28"/>
          <w:szCs w:val="28"/>
        </w:rPr>
        <w:t xml:space="preserve"> c</w:t>
      </w:r>
      <w:r w:rsidRPr="00106A08">
        <w:rPr>
          <w:rFonts w:ascii="Times New Roman" w:hAnsi="Times New Roman" w:cs="Times New Roman"/>
          <w:bCs/>
          <w:sz w:val="28"/>
          <w:szCs w:val="28"/>
        </w:rPr>
        <w:t>hấp hành sự giám sát của các cơ quan quản lý nhà nước theo quy định của pháp luật.</w:t>
      </w:r>
    </w:p>
    <w:p w14:paraId="4F265172" w14:textId="77777777" w:rsidR="00505ACC" w:rsidRPr="00106A08" w:rsidRDefault="00505ACC" w:rsidP="00505ACC">
      <w:pPr>
        <w:spacing w:before="120" w:after="0" w:line="240" w:lineRule="auto"/>
        <w:ind w:firstLine="720"/>
        <w:jc w:val="both"/>
        <w:rPr>
          <w:rFonts w:ascii="Times New Roman" w:hAnsi="Times New Roman" w:cs="Times New Roman"/>
          <w:b/>
          <w:bCs/>
          <w:sz w:val="28"/>
          <w:szCs w:val="28"/>
        </w:rPr>
      </w:pPr>
      <w:r w:rsidRPr="00106A08">
        <w:rPr>
          <w:rFonts w:ascii="Times New Roman" w:hAnsi="Times New Roman" w:cs="Times New Roman"/>
          <w:b/>
          <w:bCs/>
          <w:sz w:val="28"/>
          <w:szCs w:val="28"/>
        </w:rPr>
        <w:t>3. Đối với các tổ chức đoàn thể của địa phương</w:t>
      </w:r>
    </w:p>
    <w:p w14:paraId="0C0F5C42" w14:textId="2642BD31" w:rsidR="00505ACC" w:rsidRPr="00106A08" w:rsidRDefault="00556390" w:rsidP="00505ACC">
      <w:pPr>
        <w:spacing w:before="120" w:after="0" w:line="240" w:lineRule="auto"/>
        <w:ind w:firstLine="720"/>
        <w:jc w:val="both"/>
        <w:rPr>
          <w:rFonts w:ascii="Times New Roman" w:hAnsi="Times New Roman" w:cs="Times New Roman"/>
          <w:bCs/>
          <w:sz w:val="28"/>
          <w:szCs w:val="28"/>
        </w:rPr>
      </w:pPr>
      <w:r w:rsidRPr="00106A08">
        <w:rPr>
          <w:rFonts w:ascii="Times New Roman" w:hAnsi="Times New Roman" w:cs="Times New Roman"/>
          <w:bCs/>
          <w:sz w:val="28"/>
          <w:szCs w:val="28"/>
        </w:rPr>
        <w:t xml:space="preserve">- </w:t>
      </w:r>
      <w:r w:rsidR="00505ACC" w:rsidRPr="00106A08">
        <w:rPr>
          <w:rFonts w:ascii="Times New Roman" w:hAnsi="Times New Roman" w:cs="Times New Roman"/>
          <w:bCs/>
          <w:sz w:val="28"/>
          <w:szCs w:val="28"/>
        </w:rPr>
        <w:t>Phối hợp trong việc tổ chức thực hiện các nhiệm vụ theo Điều lệ của đoàn thể phù hợp với chức năng, nhiệm vụ của Tổ nhằm nâng cao hiệu quả hoạt động của Tổ khuyến nông cộng đồng và các tổ chức đoàn thể.</w:t>
      </w:r>
    </w:p>
    <w:p w14:paraId="04AD7CE1" w14:textId="0039DD02" w:rsidR="00556390" w:rsidRDefault="00AA04B1" w:rsidP="00556390">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P</w:t>
      </w:r>
      <w:r w:rsidR="00556390" w:rsidRPr="00106A08">
        <w:rPr>
          <w:rFonts w:ascii="Times New Roman" w:hAnsi="Times New Roman" w:cs="Times New Roman"/>
          <w:sz w:val="28"/>
          <w:szCs w:val="28"/>
        </w:rPr>
        <w:t>hối hợp với các tổ chức</w:t>
      </w:r>
      <w:r>
        <w:rPr>
          <w:rFonts w:ascii="Times New Roman" w:hAnsi="Times New Roman" w:cs="Times New Roman"/>
          <w:sz w:val="28"/>
          <w:szCs w:val="28"/>
        </w:rPr>
        <w:t xml:space="preserve"> như</w:t>
      </w:r>
      <w:r w:rsidR="00556390" w:rsidRPr="00106A08">
        <w:rPr>
          <w:rFonts w:ascii="Times New Roman" w:hAnsi="Times New Roman" w:cs="Times New Roman"/>
          <w:sz w:val="28"/>
          <w:szCs w:val="28"/>
        </w:rPr>
        <w:t xml:space="preserve"> Hội Nông dân, Hội Làm vườn, Hội Phụ nữ, Đoàn thanh niên để triển khai các hoạt động khuyến nông, chuyển giao kỹ thuật cho các hội viên, đoàn viên.</w:t>
      </w:r>
    </w:p>
    <w:p w14:paraId="46E04109" w14:textId="77777777" w:rsidR="00FA5881" w:rsidRPr="00106A08" w:rsidRDefault="00FA5881" w:rsidP="00556390">
      <w:pPr>
        <w:spacing w:before="120" w:after="0" w:line="240" w:lineRule="auto"/>
        <w:ind w:firstLine="720"/>
        <w:jc w:val="both"/>
        <w:rPr>
          <w:rFonts w:ascii="Times New Roman" w:hAnsi="Times New Roman" w:cs="Times New Roman"/>
          <w:sz w:val="28"/>
          <w:szCs w:val="28"/>
        </w:rPr>
      </w:pPr>
    </w:p>
    <w:p w14:paraId="4452FB49" w14:textId="77777777" w:rsidR="00505ACC" w:rsidRPr="00106A08" w:rsidRDefault="00505ACC" w:rsidP="00505ACC">
      <w:pPr>
        <w:spacing w:before="120" w:after="0" w:line="240" w:lineRule="auto"/>
        <w:ind w:firstLine="720"/>
        <w:jc w:val="both"/>
        <w:rPr>
          <w:rFonts w:ascii="Times New Roman" w:hAnsi="Times New Roman" w:cs="Times New Roman"/>
          <w:b/>
          <w:bCs/>
          <w:sz w:val="28"/>
          <w:szCs w:val="28"/>
        </w:rPr>
      </w:pPr>
      <w:r w:rsidRPr="00106A08">
        <w:rPr>
          <w:rFonts w:ascii="Times New Roman" w:hAnsi="Times New Roman" w:cs="Times New Roman"/>
          <w:b/>
          <w:bCs/>
          <w:sz w:val="28"/>
          <w:szCs w:val="28"/>
        </w:rPr>
        <w:t>4. Đối với tổ chức, cá nhân sản xuất nông nghiệ</w:t>
      </w:r>
      <w:r w:rsidR="009F396C" w:rsidRPr="00106A08">
        <w:rPr>
          <w:rFonts w:ascii="Times New Roman" w:hAnsi="Times New Roman" w:cs="Times New Roman"/>
          <w:b/>
          <w:bCs/>
          <w:sz w:val="28"/>
          <w:szCs w:val="28"/>
        </w:rPr>
        <w:t>p</w:t>
      </w:r>
    </w:p>
    <w:p w14:paraId="3E7EF8E9" w14:textId="04EA2965" w:rsidR="00505ACC" w:rsidRPr="00106A08" w:rsidRDefault="00556390" w:rsidP="001F381A">
      <w:pPr>
        <w:spacing w:before="120" w:after="0" w:line="240" w:lineRule="auto"/>
        <w:ind w:firstLine="720"/>
        <w:jc w:val="both"/>
        <w:rPr>
          <w:rFonts w:ascii="Times New Roman" w:hAnsi="Times New Roman" w:cs="Times New Roman"/>
          <w:bCs/>
          <w:sz w:val="28"/>
          <w:szCs w:val="28"/>
        </w:rPr>
      </w:pPr>
      <w:r w:rsidRPr="00106A08">
        <w:rPr>
          <w:rFonts w:ascii="Times New Roman" w:hAnsi="Times New Roman" w:cs="Times New Roman"/>
          <w:bCs/>
          <w:sz w:val="28"/>
          <w:szCs w:val="28"/>
        </w:rPr>
        <w:t xml:space="preserve">- </w:t>
      </w:r>
      <w:r w:rsidR="00505ACC" w:rsidRPr="00106A08">
        <w:rPr>
          <w:rFonts w:ascii="Times New Roman" w:hAnsi="Times New Roman" w:cs="Times New Roman"/>
          <w:bCs/>
          <w:sz w:val="28"/>
          <w:szCs w:val="28"/>
        </w:rPr>
        <w:t>Trực tiếp hoặc gián tiếp tiếp nhận, thực hiện tư vấn, chuyển giao tiến bộ kỹ thuật cho các tổ chức, cá nhân thông qua việc tập huấn, hướng dẫn, xây dựng mô hình, hội thảo, tọa đàm, thông tin tuyên truyền, kết nối doanh nghiêp, thị trường.</w:t>
      </w:r>
    </w:p>
    <w:p w14:paraId="762619DB" w14:textId="184BA246" w:rsidR="00556390" w:rsidRPr="00106A08" w:rsidRDefault="00556390" w:rsidP="00913761">
      <w:pPr>
        <w:spacing w:before="120" w:after="0" w:line="240" w:lineRule="auto"/>
        <w:ind w:firstLine="720"/>
        <w:jc w:val="both"/>
        <w:rPr>
          <w:rFonts w:ascii="Times New Roman" w:hAnsi="Times New Roman" w:cs="Times New Roman"/>
          <w:spacing w:val="-4"/>
          <w:sz w:val="28"/>
          <w:szCs w:val="28"/>
        </w:rPr>
      </w:pPr>
      <w:r w:rsidRPr="00106A08">
        <w:rPr>
          <w:rFonts w:ascii="Times New Roman" w:hAnsi="Times New Roman" w:cs="Times New Roman"/>
          <w:spacing w:val="-4"/>
          <w:sz w:val="28"/>
          <w:szCs w:val="28"/>
        </w:rPr>
        <w:t>- T</w:t>
      </w:r>
      <w:r w:rsidR="00AA04B1">
        <w:rPr>
          <w:rFonts w:ascii="Times New Roman" w:hAnsi="Times New Roman" w:cs="Times New Roman"/>
          <w:spacing w:val="-4"/>
          <w:sz w:val="28"/>
          <w:szCs w:val="28"/>
        </w:rPr>
        <w:t>ổ</w:t>
      </w:r>
      <w:r w:rsidR="00AA04B1">
        <w:rPr>
          <w:rFonts w:ascii="Times New Roman" w:hAnsi="Times New Roman" w:cs="Times New Roman"/>
          <w:sz w:val="28"/>
          <w:szCs w:val="28"/>
          <w:lang w:val="nl-NL"/>
        </w:rPr>
        <w:t xml:space="preserve"> Khuyến nông cộng đồng </w:t>
      </w:r>
      <w:r w:rsidRPr="00106A08">
        <w:rPr>
          <w:rFonts w:ascii="Times New Roman" w:hAnsi="Times New Roman" w:cs="Times New Roman"/>
          <w:spacing w:val="-4"/>
          <w:sz w:val="28"/>
          <w:szCs w:val="28"/>
        </w:rPr>
        <w:t>tổ chức các hoạt động tư vấn, dịch vụ khuyến nông đáp ứng nhu cầu của các HTX, tổ hợp tác, doanh nghiệp, chủ trang trại, nông dân trên địa bàn.</w:t>
      </w:r>
    </w:p>
    <w:p w14:paraId="281FD0DF" w14:textId="77777777" w:rsidR="00FC4FC2" w:rsidRPr="00106A08" w:rsidRDefault="00FC4FC2" w:rsidP="00207489">
      <w:pPr>
        <w:spacing w:before="120" w:after="0" w:line="240" w:lineRule="auto"/>
        <w:ind w:firstLine="720"/>
        <w:jc w:val="center"/>
        <w:rPr>
          <w:rFonts w:ascii="Times New Roman" w:hAnsi="Times New Roman" w:cs="Times New Roman"/>
          <w:b/>
          <w:sz w:val="28"/>
          <w:szCs w:val="28"/>
          <w:lang w:val="nl-NL"/>
        </w:rPr>
      </w:pPr>
      <w:r w:rsidRPr="00106A08">
        <w:rPr>
          <w:rFonts w:ascii="Times New Roman" w:hAnsi="Times New Roman" w:cs="Times New Roman"/>
          <w:b/>
          <w:sz w:val="28"/>
          <w:szCs w:val="28"/>
          <w:lang w:val="nl-NL"/>
        </w:rPr>
        <w:t xml:space="preserve">CHƯƠNG </w:t>
      </w:r>
      <w:r w:rsidR="00505ACC" w:rsidRPr="00106A08">
        <w:rPr>
          <w:rFonts w:ascii="Times New Roman" w:hAnsi="Times New Roman" w:cs="Times New Roman"/>
          <w:b/>
          <w:sz w:val="28"/>
          <w:szCs w:val="28"/>
          <w:lang w:val="nl-NL"/>
        </w:rPr>
        <w:t>V</w:t>
      </w:r>
      <w:r w:rsidRPr="00106A08">
        <w:rPr>
          <w:rFonts w:ascii="Times New Roman" w:hAnsi="Times New Roman" w:cs="Times New Roman"/>
          <w:b/>
          <w:sz w:val="28"/>
          <w:szCs w:val="28"/>
          <w:lang w:val="nl-NL"/>
        </w:rPr>
        <w:t xml:space="preserve"> - TỔ CHỨC THỰC HIỆN</w:t>
      </w:r>
    </w:p>
    <w:p w14:paraId="679CC6C3" w14:textId="2DD3E116" w:rsidR="00FC4FC2" w:rsidRPr="00106A08" w:rsidRDefault="00FC4FC2" w:rsidP="00207489">
      <w:pPr>
        <w:spacing w:before="120" w:after="0" w:line="240" w:lineRule="auto"/>
        <w:ind w:firstLine="720"/>
        <w:jc w:val="both"/>
        <w:rPr>
          <w:rFonts w:ascii="Times New Roman" w:hAnsi="Times New Roman" w:cs="Times New Roman"/>
          <w:b/>
          <w:sz w:val="28"/>
          <w:szCs w:val="28"/>
          <w:lang w:val="nl-NL"/>
        </w:rPr>
      </w:pPr>
      <w:r w:rsidRPr="00106A08">
        <w:rPr>
          <w:rFonts w:ascii="Times New Roman" w:hAnsi="Times New Roman" w:cs="Times New Roman"/>
          <w:b/>
          <w:sz w:val="28"/>
          <w:szCs w:val="28"/>
          <w:lang w:val="nl-NL"/>
        </w:rPr>
        <w:t>Điề</w:t>
      </w:r>
      <w:r w:rsidR="00913761" w:rsidRPr="00106A08">
        <w:rPr>
          <w:rFonts w:ascii="Times New Roman" w:hAnsi="Times New Roman" w:cs="Times New Roman"/>
          <w:b/>
          <w:sz w:val="28"/>
          <w:szCs w:val="28"/>
          <w:lang w:val="nl-NL"/>
        </w:rPr>
        <w:t>u 1</w:t>
      </w:r>
      <w:r w:rsidR="0044607B">
        <w:rPr>
          <w:rFonts w:ascii="Times New Roman" w:hAnsi="Times New Roman" w:cs="Times New Roman"/>
          <w:b/>
          <w:sz w:val="28"/>
          <w:szCs w:val="28"/>
          <w:lang w:val="vi-VN"/>
        </w:rPr>
        <w:t>1</w:t>
      </w:r>
      <w:r w:rsidRPr="00106A08">
        <w:rPr>
          <w:rFonts w:ascii="Times New Roman" w:hAnsi="Times New Roman" w:cs="Times New Roman"/>
          <w:b/>
          <w:sz w:val="28"/>
          <w:szCs w:val="28"/>
          <w:lang w:val="nl-NL"/>
        </w:rPr>
        <w:t>. Tổ chức thực hiện</w:t>
      </w:r>
    </w:p>
    <w:p w14:paraId="0482192F" w14:textId="4785C7CC" w:rsidR="00FC4FC2" w:rsidRPr="00106A08" w:rsidRDefault="00FC4FC2" w:rsidP="00207489">
      <w:pPr>
        <w:spacing w:before="120" w:after="0" w:line="240" w:lineRule="auto"/>
        <w:ind w:firstLine="720"/>
        <w:jc w:val="both"/>
        <w:rPr>
          <w:rFonts w:ascii="Times New Roman" w:hAnsi="Times New Roman" w:cs="Times New Roman"/>
          <w:sz w:val="28"/>
          <w:szCs w:val="28"/>
          <w:lang w:val="vi-VN"/>
        </w:rPr>
      </w:pPr>
      <w:r w:rsidRPr="00106A08">
        <w:rPr>
          <w:rFonts w:ascii="Times New Roman" w:hAnsi="Times New Roman" w:cs="Times New Roman"/>
          <w:sz w:val="28"/>
          <w:szCs w:val="28"/>
          <w:lang w:val="nl-NL"/>
        </w:rPr>
        <w:t>1</w:t>
      </w:r>
      <w:r w:rsidR="00DB6359">
        <w:rPr>
          <w:rFonts w:ascii="Times New Roman" w:hAnsi="Times New Roman" w:cs="Times New Roman"/>
          <w:sz w:val="28"/>
          <w:szCs w:val="28"/>
          <w:lang w:val="nl-NL"/>
        </w:rPr>
        <w:t>. Thành viên Tổ Khuyến nông cộng đồng căn cứ</w:t>
      </w:r>
      <w:r w:rsidRPr="00106A08">
        <w:rPr>
          <w:rFonts w:ascii="Times New Roman" w:hAnsi="Times New Roman" w:cs="Times New Roman"/>
          <w:sz w:val="28"/>
          <w:szCs w:val="28"/>
        </w:rPr>
        <w:t xml:space="preserve"> vào chức năng, nhiệm vụ được giao </w:t>
      </w:r>
      <w:r w:rsidR="00DB6359">
        <w:rPr>
          <w:rFonts w:ascii="Times New Roman" w:hAnsi="Times New Roman" w:cs="Times New Roman"/>
          <w:sz w:val="28"/>
          <w:szCs w:val="28"/>
        </w:rPr>
        <w:t>đưa Tổ đi vào hoạt động hiệu quả theo đúng qui định.</w:t>
      </w:r>
      <w:r w:rsidRPr="00106A08">
        <w:rPr>
          <w:rFonts w:ascii="Times New Roman" w:hAnsi="Times New Roman" w:cs="Times New Roman"/>
          <w:sz w:val="28"/>
          <w:szCs w:val="28"/>
          <w:lang w:val="vi-VN"/>
        </w:rPr>
        <w:t xml:space="preserve"> </w:t>
      </w:r>
    </w:p>
    <w:p w14:paraId="3405FDF6" w14:textId="59D93E2F" w:rsidR="00BE128C" w:rsidRDefault="00FC4FC2" w:rsidP="00DB6359">
      <w:pPr>
        <w:spacing w:before="120" w:after="0" w:line="240" w:lineRule="auto"/>
        <w:ind w:firstLine="720"/>
        <w:jc w:val="both"/>
        <w:rPr>
          <w:rFonts w:ascii="Times New Roman" w:hAnsi="Times New Roman" w:cs="Times New Roman"/>
          <w:sz w:val="28"/>
          <w:szCs w:val="28"/>
          <w:lang w:val="nl-NL"/>
        </w:rPr>
      </w:pPr>
      <w:r w:rsidRPr="00106A08">
        <w:rPr>
          <w:rFonts w:ascii="Times New Roman" w:hAnsi="Times New Roman" w:cs="Times New Roman"/>
          <w:sz w:val="28"/>
          <w:szCs w:val="28"/>
          <w:lang w:val="nl-NL"/>
        </w:rPr>
        <w:t>2.</w:t>
      </w:r>
      <w:r w:rsidRPr="00106A08">
        <w:rPr>
          <w:rFonts w:ascii="Times New Roman" w:hAnsi="Times New Roman" w:cs="Times New Roman"/>
          <w:b/>
          <w:sz w:val="28"/>
          <w:szCs w:val="28"/>
          <w:lang w:val="nl-NL"/>
        </w:rPr>
        <w:t xml:space="preserve"> </w:t>
      </w:r>
      <w:r w:rsidRPr="00106A08">
        <w:rPr>
          <w:rFonts w:ascii="Times New Roman" w:hAnsi="Times New Roman" w:cs="Times New Roman"/>
          <w:sz w:val="28"/>
          <w:szCs w:val="28"/>
          <w:lang w:val="nl-NL"/>
        </w:rPr>
        <w:t xml:space="preserve">Quy chế này là cơ sở để </w:t>
      </w:r>
      <w:r w:rsidR="00DB6359">
        <w:rPr>
          <w:rFonts w:ascii="Times New Roman" w:hAnsi="Times New Roman" w:cs="Times New Roman"/>
          <w:sz w:val="28"/>
          <w:szCs w:val="28"/>
          <w:lang w:val="nl-NL"/>
        </w:rPr>
        <w:t>Tổ Khuyến nông cộng đồng</w:t>
      </w:r>
      <w:r w:rsidRPr="00106A08">
        <w:rPr>
          <w:rFonts w:ascii="Times New Roman" w:hAnsi="Times New Roman" w:cs="Times New Roman"/>
          <w:sz w:val="28"/>
          <w:szCs w:val="28"/>
          <w:lang w:val="nl-NL"/>
        </w:rPr>
        <w:t xml:space="preserve"> hoạt động. Trong quá trình thực hiện quy chế, nếu có phát sinh vướng mắc, các đơn vị phản ánh bằng văn bản gửi về</w:t>
      </w:r>
      <w:r w:rsidRPr="00106A08">
        <w:rPr>
          <w:rFonts w:ascii="Times New Roman" w:hAnsi="Times New Roman" w:cs="Times New Roman"/>
          <w:sz w:val="28"/>
          <w:szCs w:val="28"/>
          <w:lang w:val="vi-VN"/>
        </w:rPr>
        <w:t xml:space="preserve"> </w:t>
      </w:r>
      <w:r w:rsidR="00DB6359">
        <w:rPr>
          <w:rFonts w:ascii="Times New Roman" w:hAnsi="Times New Roman" w:cs="Times New Roman"/>
          <w:sz w:val="28"/>
          <w:szCs w:val="28"/>
        </w:rPr>
        <w:t xml:space="preserve">UBND xã </w:t>
      </w:r>
      <w:r w:rsidRPr="00106A08">
        <w:rPr>
          <w:rFonts w:ascii="Times New Roman" w:hAnsi="Times New Roman" w:cs="Times New Roman"/>
          <w:sz w:val="28"/>
          <w:szCs w:val="28"/>
          <w:lang w:val="nl-NL"/>
        </w:rPr>
        <w:t>để</w:t>
      </w:r>
      <w:r w:rsidRPr="00106A08">
        <w:rPr>
          <w:rFonts w:ascii="Times New Roman" w:hAnsi="Times New Roman" w:cs="Times New Roman"/>
          <w:sz w:val="28"/>
          <w:szCs w:val="28"/>
          <w:lang w:val="vi-VN"/>
        </w:rPr>
        <w:t xml:space="preserve"> </w:t>
      </w:r>
      <w:r w:rsidRPr="00106A08">
        <w:rPr>
          <w:rFonts w:ascii="Times New Roman" w:hAnsi="Times New Roman" w:cs="Times New Roman"/>
          <w:sz w:val="28"/>
          <w:szCs w:val="28"/>
          <w:lang w:val="nl-NL"/>
        </w:rPr>
        <w:t>sửa đổi, bổ sung cho phù</w:t>
      </w:r>
      <w:r w:rsidR="00DB6359">
        <w:rPr>
          <w:rFonts w:ascii="Times New Roman" w:hAnsi="Times New Roman" w:cs="Times New Roman"/>
          <w:sz w:val="28"/>
          <w:szCs w:val="28"/>
          <w:lang w:val="nl-NL"/>
        </w:rPr>
        <w:t xml:space="preserve"> </w:t>
      </w:r>
      <w:r w:rsidRPr="00106A08">
        <w:rPr>
          <w:rFonts w:ascii="Times New Roman" w:hAnsi="Times New Roman" w:cs="Times New Roman"/>
          <w:sz w:val="28"/>
          <w:szCs w:val="28"/>
          <w:lang w:val="nl-NL"/>
        </w:rPr>
        <w:t>hợ</w:t>
      </w:r>
      <w:r w:rsidR="00E36CB9" w:rsidRPr="00106A08">
        <w:rPr>
          <w:rFonts w:ascii="Times New Roman" w:hAnsi="Times New Roman" w:cs="Times New Roman"/>
          <w:sz w:val="28"/>
          <w:szCs w:val="28"/>
          <w:lang w:val="nl-NL"/>
        </w:rPr>
        <w:t>p</w:t>
      </w:r>
      <w:r w:rsidR="00DB6359">
        <w:rPr>
          <w:rFonts w:ascii="Times New Roman" w:hAnsi="Times New Roman" w:cs="Times New Roman"/>
          <w:sz w:val="28"/>
          <w:szCs w:val="28"/>
          <w:lang w:val="nl-NL"/>
        </w:rPr>
        <w:t>.</w:t>
      </w:r>
      <w:r w:rsidR="00142E85">
        <w:rPr>
          <w:rFonts w:ascii="Times New Roman" w:hAnsi="Times New Roman" w:cs="Times New Roman"/>
          <w:sz w:val="28"/>
          <w:szCs w:val="28"/>
          <w:lang w:val="nl-NL"/>
        </w:rPr>
        <w:t>/.</w:t>
      </w:r>
    </w:p>
    <w:sectPr w:rsidR="00BE128C" w:rsidSect="00C615E4">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4FA9"/>
    <w:multiLevelType w:val="hybridMultilevel"/>
    <w:tmpl w:val="01E64480"/>
    <w:lvl w:ilvl="0" w:tplc="798203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B5012CE"/>
    <w:multiLevelType w:val="multilevel"/>
    <w:tmpl w:val="2072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AA15A9"/>
    <w:multiLevelType w:val="hybridMultilevel"/>
    <w:tmpl w:val="36026D8E"/>
    <w:lvl w:ilvl="0" w:tplc="0E9CCF82">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32DA2349"/>
    <w:multiLevelType w:val="hybridMultilevel"/>
    <w:tmpl w:val="42182536"/>
    <w:lvl w:ilvl="0" w:tplc="05FAB772">
      <w:start w:val="3"/>
      <w:numFmt w:val="bullet"/>
      <w:lvlText w:val="-"/>
      <w:lvlJc w:val="left"/>
      <w:pPr>
        <w:ind w:left="1757" w:hanging="360"/>
      </w:pPr>
      <w:rPr>
        <w:rFonts w:ascii="Times New Roman" w:eastAsia="Times New Roman" w:hAnsi="Times New Roman" w:cs="Times New Roman" w:hint="default"/>
        <w:b/>
      </w:rPr>
    </w:lvl>
    <w:lvl w:ilvl="1" w:tplc="04090003" w:tentative="1">
      <w:start w:val="1"/>
      <w:numFmt w:val="bullet"/>
      <w:lvlText w:val="o"/>
      <w:lvlJc w:val="left"/>
      <w:pPr>
        <w:ind w:left="2477" w:hanging="360"/>
      </w:pPr>
      <w:rPr>
        <w:rFonts w:ascii="Courier New" w:hAnsi="Courier New" w:cs="Courier New" w:hint="default"/>
      </w:rPr>
    </w:lvl>
    <w:lvl w:ilvl="2" w:tplc="04090005" w:tentative="1">
      <w:start w:val="1"/>
      <w:numFmt w:val="bullet"/>
      <w:lvlText w:val=""/>
      <w:lvlJc w:val="left"/>
      <w:pPr>
        <w:ind w:left="3197" w:hanging="360"/>
      </w:pPr>
      <w:rPr>
        <w:rFonts w:ascii="Wingdings" w:hAnsi="Wingdings" w:hint="default"/>
      </w:rPr>
    </w:lvl>
    <w:lvl w:ilvl="3" w:tplc="04090001" w:tentative="1">
      <w:start w:val="1"/>
      <w:numFmt w:val="bullet"/>
      <w:lvlText w:val=""/>
      <w:lvlJc w:val="left"/>
      <w:pPr>
        <w:ind w:left="3917" w:hanging="360"/>
      </w:pPr>
      <w:rPr>
        <w:rFonts w:ascii="Symbol" w:hAnsi="Symbol" w:hint="default"/>
      </w:rPr>
    </w:lvl>
    <w:lvl w:ilvl="4" w:tplc="04090003" w:tentative="1">
      <w:start w:val="1"/>
      <w:numFmt w:val="bullet"/>
      <w:lvlText w:val="o"/>
      <w:lvlJc w:val="left"/>
      <w:pPr>
        <w:ind w:left="4637" w:hanging="360"/>
      </w:pPr>
      <w:rPr>
        <w:rFonts w:ascii="Courier New" w:hAnsi="Courier New" w:cs="Courier New" w:hint="default"/>
      </w:rPr>
    </w:lvl>
    <w:lvl w:ilvl="5" w:tplc="04090005" w:tentative="1">
      <w:start w:val="1"/>
      <w:numFmt w:val="bullet"/>
      <w:lvlText w:val=""/>
      <w:lvlJc w:val="left"/>
      <w:pPr>
        <w:ind w:left="5357" w:hanging="360"/>
      </w:pPr>
      <w:rPr>
        <w:rFonts w:ascii="Wingdings" w:hAnsi="Wingdings" w:hint="default"/>
      </w:rPr>
    </w:lvl>
    <w:lvl w:ilvl="6" w:tplc="04090001" w:tentative="1">
      <w:start w:val="1"/>
      <w:numFmt w:val="bullet"/>
      <w:lvlText w:val=""/>
      <w:lvlJc w:val="left"/>
      <w:pPr>
        <w:ind w:left="6077" w:hanging="360"/>
      </w:pPr>
      <w:rPr>
        <w:rFonts w:ascii="Symbol" w:hAnsi="Symbol" w:hint="default"/>
      </w:rPr>
    </w:lvl>
    <w:lvl w:ilvl="7" w:tplc="04090003" w:tentative="1">
      <w:start w:val="1"/>
      <w:numFmt w:val="bullet"/>
      <w:lvlText w:val="o"/>
      <w:lvlJc w:val="left"/>
      <w:pPr>
        <w:ind w:left="6797" w:hanging="360"/>
      </w:pPr>
      <w:rPr>
        <w:rFonts w:ascii="Courier New" w:hAnsi="Courier New" w:cs="Courier New" w:hint="default"/>
      </w:rPr>
    </w:lvl>
    <w:lvl w:ilvl="8" w:tplc="04090005" w:tentative="1">
      <w:start w:val="1"/>
      <w:numFmt w:val="bullet"/>
      <w:lvlText w:val=""/>
      <w:lvlJc w:val="left"/>
      <w:pPr>
        <w:ind w:left="7517" w:hanging="360"/>
      </w:pPr>
      <w:rPr>
        <w:rFonts w:ascii="Wingdings" w:hAnsi="Wingdings" w:hint="default"/>
      </w:rPr>
    </w:lvl>
  </w:abstractNum>
  <w:abstractNum w:abstractNumId="4" w15:restartNumberingAfterBreak="0">
    <w:nsid w:val="36103C1A"/>
    <w:multiLevelType w:val="hybridMultilevel"/>
    <w:tmpl w:val="0E760360"/>
    <w:lvl w:ilvl="0" w:tplc="BDFE6C28">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794D79"/>
    <w:multiLevelType w:val="hybridMultilevel"/>
    <w:tmpl w:val="AA8A0CE4"/>
    <w:lvl w:ilvl="0" w:tplc="5DD87D42">
      <w:start w:val="4"/>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46F611C0"/>
    <w:multiLevelType w:val="hybridMultilevel"/>
    <w:tmpl w:val="3B860932"/>
    <w:lvl w:ilvl="0" w:tplc="87A8AA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791F68CD"/>
    <w:multiLevelType w:val="multilevel"/>
    <w:tmpl w:val="B3BA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7C6C55"/>
    <w:multiLevelType w:val="hybridMultilevel"/>
    <w:tmpl w:val="372281D6"/>
    <w:lvl w:ilvl="0" w:tplc="0409000F">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7"/>
  </w:num>
  <w:num w:numId="3">
    <w:abstractNumId w:val="3"/>
  </w:num>
  <w:num w:numId="4">
    <w:abstractNumId w:val="5"/>
  </w:num>
  <w:num w:numId="5">
    <w:abstractNumId w:val="8"/>
  </w:num>
  <w:num w:numId="6">
    <w:abstractNumId w:val="4"/>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B7"/>
    <w:rsid w:val="00024C26"/>
    <w:rsid w:val="00090A0C"/>
    <w:rsid w:val="000D7803"/>
    <w:rsid w:val="00106A08"/>
    <w:rsid w:val="00140789"/>
    <w:rsid w:val="00142E85"/>
    <w:rsid w:val="00181145"/>
    <w:rsid w:val="001B72A0"/>
    <w:rsid w:val="001C0C75"/>
    <w:rsid w:val="001F381A"/>
    <w:rsid w:val="00207489"/>
    <w:rsid w:val="002217F0"/>
    <w:rsid w:val="00223E65"/>
    <w:rsid w:val="0025287E"/>
    <w:rsid w:val="00270FE0"/>
    <w:rsid w:val="0027595C"/>
    <w:rsid w:val="00304905"/>
    <w:rsid w:val="00314704"/>
    <w:rsid w:val="003367D5"/>
    <w:rsid w:val="00377B8D"/>
    <w:rsid w:val="0039702F"/>
    <w:rsid w:val="004316BD"/>
    <w:rsid w:val="0044607B"/>
    <w:rsid w:val="004B48E3"/>
    <w:rsid w:val="004C49C2"/>
    <w:rsid w:val="004D4B30"/>
    <w:rsid w:val="004E057B"/>
    <w:rsid w:val="00502FF7"/>
    <w:rsid w:val="00505ACC"/>
    <w:rsid w:val="00556390"/>
    <w:rsid w:val="005E60B4"/>
    <w:rsid w:val="006038B8"/>
    <w:rsid w:val="006347B7"/>
    <w:rsid w:val="006B31EF"/>
    <w:rsid w:val="006B33AC"/>
    <w:rsid w:val="006C18D0"/>
    <w:rsid w:val="006D404F"/>
    <w:rsid w:val="0072148A"/>
    <w:rsid w:val="007C0609"/>
    <w:rsid w:val="007C6A38"/>
    <w:rsid w:val="0082783C"/>
    <w:rsid w:val="008447E9"/>
    <w:rsid w:val="00856552"/>
    <w:rsid w:val="008630B0"/>
    <w:rsid w:val="00897B52"/>
    <w:rsid w:val="008B048C"/>
    <w:rsid w:val="008D0E54"/>
    <w:rsid w:val="009015D1"/>
    <w:rsid w:val="00913761"/>
    <w:rsid w:val="009276C3"/>
    <w:rsid w:val="00942770"/>
    <w:rsid w:val="009648DE"/>
    <w:rsid w:val="00964F41"/>
    <w:rsid w:val="00983814"/>
    <w:rsid w:val="009B3DC9"/>
    <w:rsid w:val="009F396C"/>
    <w:rsid w:val="00A03344"/>
    <w:rsid w:val="00A3135E"/>
    <w:rsid w:val="00A93947"/>
    <w:rsid w:val="00AA04B1"/>
    <w:rsid w:val="00B078DA"/>
    <w:rsid w:val="00B110F4"/>
    <w:rsid w:val="00B14CAB"/>
    <w:rsid w:val="00B23CDA"/>
    <w:rsid w:val="00B663E9"/>
    <w:rsid w:val="00BE128C"/>
    <w:rsid w:val="00BE634E"/>
    <w:rsid w:val="00BF7D2A"/>
    <w:rsid w:val="00C570E4"/>
    <w:rsid w:val="00C615E4"/>
    <w:rsid w:val="00CB23E0"/>
    <w:rsid w:val="00CE7231"/>
    <w:rsid w:val="00CF735B"/>
    <w:rsid w:val="00D160D9"/>
    <w:rsid w:val="00D73F56"/>
    <w:rsid w:val="00DB3C2A"/>
    <w:rsid w:val="00DB6359"/>
    <w:rsid w:val="00DB71E5"/>
    <w:rsid w:val="00DD307B"/>
    <w:rsid w:val="00E03ADA"/>
    <w:rsid w:val="00E36CB9"/>
    <w:rsid w:val="00EC0539"/>
    <w:rsid w:val="00F5495C"/>
    <w:rsid w:val="00F6739A"/>
    <w:rsid w:val="00FA1ACC"/>
    <w:rsid w:val="00FA5881"/>
    <w:rsid w:val="00FC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42EA"/>
  <w15:docId w15:val="{A90F0D4C-E551-4392-A34D-702A1E9C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47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 Char,Normal (Web) Char Char Char Char"/>
    <w:basedOn w:val="Normal"/>
    <w:unhideWhenUsed/>
    <w:rsid w:val="006347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47B7"/>
    <w:rPr>
      <w:color w:val="0000FF"/>
      <w:u w:val="single"/>
    </w:rPr>
  </w:style>
  <w:style w:type="character" w:customStyle="1" w:styleId="Heading1Char">
    <w:name w:val="Heading 1 Char"/>
    <w:basedOn w:val="DefaultParagraphFont"/>
    <w:link w:val="Heading1"/>
    <w:uiPriority w:val="9"/>
    <w:rsid w:val="006347B7"/>
    <w:rPr>
      <w:rFonts w:ascii="Times New Roman" w:eastAsia="Times New Roman" w:hAnsi="Times New Roman" w:cs="Times New Roman"/>
      <w:b/>
      <w:bCs/>
      <w:kern w:val="36"/>
      <w:sz w:val="48"/>
      <w:szCs w:val="48"/>
    </w:rPr>
  </w:style>
  <w:style w:type="character" w:customStyle="1" w:styleId="breadcrumb">
    <w:name w:val="breadcrumb"/>
    <w:basedOn w:val="DefaultParagraphFont"/>
    <w:rsid w:val="006347B7"/>
  </w:style>
  <w:style w:type="character" w:customStyle="1" w:styleId="given-name">
    <w:name w:val="given-name"/>
    <w:basedOn w:val="DefaultParagraphFont"/>
    <w:rsid w:val="006347B7"/>
  </w:style>
  <w:style w:type="table" w:styleId="TableGrid">
    <w:name w:val="Table Grid"/>
    <w:basedOn w:val="TableNormal"/>
    <w:uiPriority w:val="59"/>
    <w:rsid w:val="00BE128C"/>
    <w:pPr>
      <w:spacing w:after="0" w:line="240" w:lineRule="auto"/>
      <w:jc w:val="center"/>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270FE0"/>
    <w:rPr>
      <w:rFonts w:ascii="Bold" w:hAnsi="Bold" w:hint="default"/>
      <w:b/>
      <w:bCs/>
      <w:i w:val="0"/>
      <w:iCs w:val="0"/>
      <w:color w:val="000000"/>
      <w:sz w:val="28"/>
      <w:szCs w:val="28"/>
    </w:rPr>
  </w:style>
  <w:style w:type="character" w:styleId="CommentReference">
    <w:name w:val="annotation reference"/>
    <w:basedOn w:val="DefaultParagraphFont"/>
    <w:uiPriority w:val="99"/>
    <w:semiHidden/>
    <w:unhideWhenUsed/>
    <w:rsid w:val="00270FE0"/>
    <w:rPr>
      <w:sz w:val="16"/>
      <w:szCs w:val="16"/>
    </w:rPr>
  </w:style>
  <w:style w:type="paragraph" w:styleId="CommentText">
    <w:name w:val="annotation text"/>
    <w:basedOn w:val="Normal"/>
    <w:link w:val="CommentTextChar"/>
    <w:uiPriority w:val="99"/>
    <w:semiHidden/>
    <w:unhideWhenUsed/>
    <w:rsid w:val="00270FE0"/>
    <w:pPr>
      <w:spacing w:line="240" w:lineRule="auto"/>
    </w:pPr>
    <w:rPr>
      <w:sz w:val="20"/>
      <w:szCs w:val="20"/>
    </w:rPr>
  </w:style>
  <w:style w:type="character" w:customStyle="1" w:styleId="CommentTextChar">
    <w:name w:val="Comment Text Char"/>
    <w:basedOn w:val="DefaultParagraphFont"/>
    <w:link w:val="CommentText"/>
    <w:uiPriority w:val="99"/>
    <w:semiHidden/>
    <w:rsid w:val="00270FE0"/>
    <w:rPr>
      <w:sz w:val="20"/>
      <w:szCs w:val="20"/>
    </w:rPr>
  </w:style>
  <w:style w:type="paragraph" w:styleId="CommentSubject">
    <w:name w:val="annotation subject"/>
    <w:basedOn w:val="CommentText"/>
    <w:next w:val="CommentText"/>
    <w:link w:val="CommentSubjectChar"/>
    <w:uiPriority w:val="99"/>
    <w:semiHidden/>
    <w:unhideWhenUsed/>
    <w:rsid w:val="00270FE0"/>
    <w:rPr>
      <w:b/>
      <w:bCs/>
    </w:rPr>
  </w:style>
  <w:style w:type="character" w:customStyle="1" w:styleId="CommentSubjectChar">
    <w:name w:val="Comment Subject Char"/>
    <w:basedOn w:val="CommentTextChar"/>
    <w:link w:val="CommentSubject"/>
    <w:uiPriority w:val="99"/>
    <w:semiHidden/>
    <w:rsid w:val="00270FE0"/>
    <w:rPr>
      <w:b/>
      <w:bCs/>
      <w:sz w:val="20"/>
      <w:szCs w:val="20"/>
    </w:rPr>
  </w:style>
  <w:style w:type="paragraph" w:styleId="BalloonText">
    <w:name w:val="Balloon Text"/>
    <w:basedOn w:val="Normal"/>
    <w:link w:val="BalloonTextChar"/>
    <w:uiPriority w:val="99"/>
    <w:semiHidden/>
    <w:unhideWhenUsed/>
    <w:rsid w:val="00270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FE0"/>
    <w:rPr>
      <w:rFonts w:ascii="Segoe UI" w:hAnsi="Segoe UI" w:cs="Segoe UI"/>
      <w:sz w:val="18"/>
      <w:szCs w:val="18"/>
    </w:rPr>
  </w:style>
  <w:style w:type="paragraph" w:styleId="ListParagraph">
    <w:name w:val="List Paragraph"/>
    <w:basedOn w:val="Normal"/>
    <w:uiPriority w:val="1"/>
    <w:qFormat/>
    <w:rsid w:val="00897B52"/>
    <w:pPr>
      <w:widowControl w:val="0"/>
      <w:autoSpaceDE w:val="0"/>
      <w:autoSpaceDN w:val="0"/>
      <w:spacing w:after="0" w:line="240" w:lineRule="auto"/>
      <w:ind w:left="720"/>
      <w:contextualSpacing/>
    </w:pPr>
    <w:rPr>
      <w:rFonts w:ascii="Times New Roman" w:eastAsia="Times New Roman" w:hAnsi="Times New Roman" w:cs="Times New Roman"/>
      <w:lang w:val="vi"/>
    </w:rPr>
  </w:style>
  <w:style w:type="paragraph" w:styleId="BodyText">
    <w:name w:val="Body Text"/>
    <w:basedOn w:val="Normal"/>
    <w:link w:val="BodyTextChar"/>
    <w:uiPriority w:val="1"/>
    <w:qFormat/>
    <w:rsid w:val="00897B52"/>
    <w:pPr>
      <w:widowControl w:val="0"/>
      <w:autoSpaceDE w:val="0"/>
      <w:autoSpaceDN w:val="0"/>
      <w:spacing w:before="158" w:after="0" w:line="240" w:lineRule="auto"/>
      <w:ind w:left="342"/>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897B52"/>
    <w:rPr>
      <w:rFonts w:ascii="Times New Roman" w:eastAsia="Times New Roman" w:hAnsi="Times New Roman" w:cs="Times New Roman"/>
      <w:sz w:val="28"/>
      <w:szCs w:val="28"/>
      <w:lang w:val="vi"/>
    </w:rPr>
  </w:style>
  <w:style w:type="character" w:customStyle="1" w:styleId="fontstyle21">
    <w:name w:val="fontstyle21"/>
    <w:basedOn w:val="DefaultParagraphFont"/>
    <w:rsid w:val="004316BD"/>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75978">
      <w:bodyDiv w:val="1"/>
      <w:marLeft w:val="0"/>
      <w:marRight w:val="0"/>
      <w:marTop w:val="0"/>
      <w:marBottom w:val="0"/>
      <w:divBdr>
        <w:top w:val="none" w:sz="0" w:space="0" w:color="auto"/>
        <w:left w:val="none" w:sz="0" w:space="0" w:color="auto"/>
        <w:bottom w:val="none" w:sz="0" w:space="0" w:color="auto"/>
        <w:right w:val="none" w:sz="0" w:space="0" w:color="auto"/>
      </w:divBdr>
    </w:div>
    <w:div w:id="460853765">
      <w:bodyDiv w:val="1"/>
      <w:marLeft w:val="0"/>
      <w:marRight w:val="0"/>
      <w:marTop w:val="0"/>
      <w:marBottom w:val="0"/>
      <w:divBdr>
        <w:top w:val="none" w:sz="0" w:space="0" w:color="auto"/>
        <w:left w:val="none" w:sz="0" w:space="0" w:color="auto"/>
        <w:bottom w:val="none" w:sz="0" w:space="0" w:color="auto"/>
        <w:right w:val="none" w:sz="0" w:space="0" w:color="auto"/>
      </w:divBdr>
    </w:div>
    <w:div w:id="498233590">
      <w:bodyDiv w:val="1"/>
      <w:marLeft w:val="0"/>
      <w:marRight w:val="0"/>
      <w:marTop w:val="0"/>
      <w:marBottom w:val="0"/>
      <w:divBdr>
        <w:top w:val="none" w:sz="0" w:space="0" w:color="auto"/>
        <w:left w:val="none" w:sz="0" w:space="0" w:color="auto"/>
        <w:bottom w:val="none" w:sz="0" w:space="0" w:color="auto"/>
        <w:right w:val="none" w:sz="0" w:space="0" w:color="auto"/>
      </w:divBdr>
    </w:div>
    <w:div w:id="911235836">
      <w:bodyDiv w:val="1"/>
      <w:marLeft w:val="0"/>
      <w:marRight w:val="0"/>
      <w:marTop w:val="0"/>
      <w:marBottom w:val="0"/>
      <w:divBdr>
        <w:top w:val="none" w:sz="0" w:space="0" w:color="auto"/>
        <w:left w:val="none" w:sz="0" w:space="0" w:color="auto"/>
        <w:bottom w:val="none" w:sz="0" w:space="0" w:color="auto"/>
        <w:right w:val="none" w:sz="0" w:space="0" w:color="auto"/>
      </w:divBdr>
      <w:divsChild>
        <w:div w:id="2024940723">
          <w:marLeft w:val="0"/>
          <w:marRight w:val="0"/>
          <w:marTop w:val="0"/>
          <w:marBottom w:val="150"/>
          <w:divBdr>
            <w:top w:val="none" w:sz="0" w:space="4" w:color="auto"/>
            <w:left w:val="none" w:sz="0" w:space="0" w:color="auto"/>
            <w:bottom w:val="single" w:sz="6" w:space="4" w:color="DDDDDD"/>
            <w:right w:val="none" w:sz="0" w:space="0" w:color="auto"/>
          </w:divBdr>
        </w:div>
        <w:div w:id="124930110">
          <w:marLeft w:val="0"/>
          <w:marRight w:val="0"/>
          <w:marTop w:val="375"/>
          <w:marBottom w:val="0"/>
          <w:divBdr>
            <w:top w:val="none" w:sz="0" w:space="0" w:color="auto"/>
            <w:left w:val="none" w:sz="0" w:space="0" w:color="auto"/>
            <w:bottom w:val="none" w:sz="0" w:space="0" w:color="auto"/>
            <w:right w:val="none" w:sz="0" w:space="0" w:color="auto"/>
          </w:divBdr>
          <w:divsChild>
            <w:div w:id="2139445380">
              <w:marLeft w:val="0"/>
              <w:marRight w:val="0"/>
              <w:marTop w:val="0"/>
              <w:marBottom w:val="0"/>
              <w:divBdr>
                <w:top w:val="none" w:sz="0" w:space="0" w:color="auto"/>
                <w:left w:val="none" w:sz="0" w:space="0" w:color="auto"/>
                <w:bottom w:val="none" w:sz="0" w:space="0" w:color="auto"/>
                <w:right w:val="none" w:sz="0" w:space="0" w:color="auto"/>
              </w:divBdr>
            </w:div>
            <w:div w:id="1625572247">
              <w:marLeft w:val="0"/>
              <w:marRight w:val="0"/>
              <w:marTop w:val="0"/>
              <w:marBottom w:val="0"/>
              <w:divBdr>
                <w:top w:val="none" w:sz="0" w:space="0" w:color="auto"/>
                <w:left w:val="none" w:sz="0" w:space="0" w:color="auto"/>
                <w:bottom w:val="none" w:sz="0" w:space="0" w:color="auto"/>
                <w:right w:val="none" w:sz="0" w:space="0" w:color="auto"/>
              </w:divBdr>
            </w:div>
          </w:divsChild>
        </w:div>
        <w:div w:id="887254579">
          <w:marLeft w:val="0"/>
          <w:marRight w:val="0"/>
          <w:marTop w:val="0"/>
          <w:marBottom w:val="0"/>
          <w:divBdr>
            <w:top w:val="none" w:sz="0" w:space="0" w:color="auto"/>
            <w:left w:val="none" w:sz="0" w:space="0" w:color="auto"/>
            <w:bottom w:val="none" w:sz="0" w:space="0" w:color="auto"/>
            <w:right w:val="none" w:sz="0" w:space="0" w:color="auto"/>
          </w:divBdr>
          <w:divsChild>
            <w:div w:id="180761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73454">
      <w:bodyDiv w:val="1"/>
      <w:marLeft w:val="0"/>
      <w:marRight w:val="0"/>
      <w:marTop w:val="0"/>
      <w:marBottom w:val="0"/>
      <w:divBdr>
        <w:top w:val="none" w:sz="0" w:space="0" w:color="auto"/>
        <w:left w:val="none" w:sz="0" w:space="0" w:color="auto"/>
        <w:bottom w:val="none" w:sz="0" w:space="0" w:color="auto"/>
        <w:right w:val="none" w:sz="0" w:space="0" w:color="auto"/>
      </w:divBdr>
    </w:div>
    <w:div w:id="1209952472">
      <w:bodyDiv w:val="1"/>
      <w:marLeft w:val="0"/>
      <w:marRight w:val="0"/>
      <w:marTop w:val="0"/>
      <w:marBottom w:val="0"/>
      <w:divBdr>
        <w:top w:val="none" w:sz="0" w:space="0" w:color="auto"/>
        <w:left w:val="none" w:sz="0" w:space="0" w:color="auto"/>
        <w:bottom w:val="none" w:sz="0" w:space="0" w:color="auto"/>
        <w:right w:val="none" w:sz="0" w:space="0" w:color="auto"/>
      </w:divBdr>
    </w:div>
    <w:div w:id="139122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uatminhkhue.vn/search?q=17/2010/Q%C4%90-UBND&amp;type=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2C872-0844-416F-A0C0-AFDB3412A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2022-06-13T08:34:00Z</cp:lastPrinted>
  <dcterms:created xsi:type="dcterms:W3CDTF">2022-09-21T21:13:00Z</dcterms:created>
  <dcterms:modified xsi:type="dcterms:W3CDTF">2022-09-21T21:13:00Z</dcterms:modified>
</cp:coreProperties>
</file>