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735" w:type="pct"/>
        <w:tblInd w:w="-789" w:type="dxa"/>
        <w:tblLook w:val="04A0" w:firstRow="1" w:lastRow="0" w:firstColumn="1" w:lastColumn="0" w:noHBand="0" w:noVBand="1"/>
      </w:tblPr>
      <w:tblGrid>
        <w:gridCol w:w="79"/>
        <w:gridCol w:w="4271"/>
        <w:gridCol w:w="121"/>
        <w:gridCol w:w="5856"/>
        <w:gridCol w:w="115"/>
      </w:tblGrid>
      <w:tr w:rsidR="008B0B1F" w:rsidTr="00D345CC">
        <w:trPr>
          <w:gridBefore w:val="1"/>
          <w:wBefore w:w="38" w:type="pct"/>
          <w:trHeight w:val="210"/>
        </w:trPr>
        <w:tc>
          <w:tcPr>
            <w:tcW w:w="2103" w:type="pct"/>
            <w:gridSpan w:val="2"/>
            <w:tcMar>
              <w:top w:w="15" w:type="dxa"/>
              <w:left w:w="15" w:type="dxa"/>
              <w:bottom w:w="15" w:type="dxa"/>
              <w:right w:w="15" w:type="dxa"/>
            </w:tcMar>
            <w:vAlign w:val="center"/>
            <w:hideMark/>
          </w:tcPr>
          <w:p w:rsidR="00AC3B7D" w:rsidRPr="00DF4419" w:rsidRDefault="006C7379" w:rsidP="003D3AC3">
            <w:pPr>
              <w:jc w:val="center"/>
              <w:rPr>
                <w:sz w:val="26"/>
                <w:szCs w:val="26"/>
              </w:rPr>
            </w:pPr>
            <w:r w:rsidRPr="00DF4419">
              <w:rPr>
                <w:bCs/>
                <w:sz w:val="26"/>
                <w:szCs w:val="26"/>
              </w:rPr>
              <w:t>UBND TỈNH HẬU GIANG</w:t>
            </w:r>
          </w:p>
        </w:tc>
        <w:tc>
          <w:tcPr>
            <w:tcW w:w="2859" w:type="pct"/>
            <w:gridSpan w:val="2"/>
            <w:tcMar>
              <w:top w:w="15" w:type="dxa"/>
              <w:left w:w="15" w:type="dxa"/>
              <w:bottom w:w="15" w:type="dxa"/>
              <w:right w:w="15" w:type="dxa"/>
            </w:tcMar>
            <w:vAlign w:val="center"/>
            <w:hideMark/>
          </w:tcPr>
          <w:p w:rsidR="00AC3B7D" w:rsidRPr="00DF4419" w:rsidRDefault="00AC3B7D" w:rsidP="003D3AC3">
            <w:pPr>
              <w:jc w:val="center"/>
              <w:rPr>
                <w:b/>
                <w:bCs/>
                <w:sz w:val="26"/>
                <w:szCs w:val="26"/>
              </w:rPr>
            </w:pPr>
            <w:r w:rsidRPr="00DF4419">
              <w:rPr>
                <w:b/>
                <w:bCs/>
                <w:sz w:val="26"/>
                <w:szCs w:val="26"/>
              </w:rPr>
              <w:t>CỘNG HÒA XÃ HỘI CHỦ NGHĨA VIỆT NAM</w:t>
            </w:r>
          </w:p>
        </w:tc>
      </w:tr>
      <w:tr w:rsidR="008B0B1F" w:rsidTr="00D345CC">
        <w:trPr>
          <w:gridBefore w:val="1"/>
          <w:wBefore w:w="38" w:type="pct"/>
          <w:trHeight w:val="391"/>
        </w:trPr>
        <w:tc>
          <w:tcPr>
            <w:tcW w:w="2103" w:type="pct"/>
            <w:gridSpan w:val="2"/>
            <w:tcMar>
              <w:top w:w="15" w:type="dxa"/>
              <w:left w:w="15" w:type="dxa"/>
              <w:bottom w:w="15" w:type="dxa"/>
              <w:right w:w="15" w:type="dxa"/>
            </w:tcMar>
            <w:vAlign w:val="center"/>
            <w:hideMark/>
          </w:tcPr>
          <w:p w:rsidR="007F4B49" w:rsidRDefault="006C7379" w:rsidP="00BD11E3">
            <w:pPr>
              <w:jc w:val="center"/>
              <w:rPr>
                <w:b/>
                <w:bCs/>
                <w:sz w:val="26"/>
                <w:szCs w:val="26"/>
              </w:rPr>
            </w:pPr>
            <w:r w:rsidRPr="00DF4419">
              <w:rPr>
                <w:b/>
                <w:bCs/>
                <w:sz w:val="26"/>
                <w:szCs w:val="26"/>
              </w:rPr>
              <w:t xml:space="preserve">SỞ </w:t>
            </w:r>
            <w:r w:rsidR="00D77A11" w:rsidRPr="00DF4419">
              <w:rPr>
                <w:b/>
                <w:bCs/>
                <w:sz w:val="26"/>
                <w:szCs w:val="26"/>
              </w:rPr>
              <w:t>NÔNG NGHIỆP VÀ</w:t>
            </w:r>
            <w:r w:rsidR="00BD11E3">
              <w:rPr>
                <w:b/>
                <w:bCs/>
                <w:sz w:val="26"/>
                <w:szCs w:val="26"/>
              </w:rPr>
              <w:t xml:space="preserve"> </w:t>
            </w:r>
            <w:r w:rsidR="00D77A11" w:rsidRPr="00DF4419">
              <w:rPr>
                <w:b/>
                <w:bCs/>
                <w:sz w:val="26"/>
                <w:szCs w:val="26"/>
              </w:rPr>
              <w:t xml:space="preserve"> </w:t>
            </w:r>
          </w:p>
          <w:p w:rsidR="00AC3B7D" w:rsidRPr="00DF4419" w:rsidRDefault="00D77A11" w:rsidP="00BD11E3">
            <w:pPr>
              <w:jc w:val="center"/>
              <w:rPr>
                <w:b/>
                <w:bCs/>
                <w:sz w:val="26"/>
                <w:szCs w:val="26"/>
              </w:rPr>
            </w:pPr>
            <w:r w:rsidRPr="00DF4419">
              <w:rPr>
                <w:b/>
                <w:bCs/>
                <w:sz w:val="26"/>
                <w:szCs w:val="26"/>
              </w:rPr>
              <w:t>PHÁT TRIỂN NÔNG THÔN</w:t>
            </w:r>
          </w:p>
        </w:tc>
        <w:tc>
          <w:tcPr>
            <w:tcW w:w="2859" w:type="pct"/>
            <w:gridSpan w:val="2"/>
            <w:tcMar>
              <w:top w:w="15" w:type="dxa"/>
              <w:left w:w="15" w:type="dxa"/>
              <w:bottom w:w="15" w:type="dxa"/>
              <w:right w:w="15" w:type="dxa"/>
            </w:tcMar>
            <w:hideMark/>
          </w:tcPr>
          <w:p w:rsidR="00AC3B7D" w:rsidRPr="00DF4419" w:rsidRDefault="00BD11E3" w:rsidP="00BD11E3">
            <w:pPr>
              <w:jc w:val="center"/>
              <w:rPr>
                <w:b/>
                <w:bCs/>
                <w:sz w:val="28"/>
                <w:szCs w:val="28"/>
              </w:rPr>
            </w:pPr>
            <w:r w:rsidRPr="00E94D50">
              <w:rPr>
                <w:b/>
                <w:bCs/>
                <w:noProof/>
                <w:color w:val="000000" w:themeColor="text1"/>
                <w:sz w:val="28"/>
                <w:szCs w:val="28"/>
                <w:lang w:val="en-SG" w:eastAsia="en-SG"/>
              </w:rPr>
              <mc:AlternateContent>
                <mc:Choice Requires="wps">
                  <w:drawing>
                    <wp:anchor distT="0" distB="0" distL="114300" distR="114300" simplePos="0" relativeHeight="251659264" behindDoc="0" locked="0" layoutInCell="1" allowOverlap="1" wp14:anchorId="20901C6D" wp14:editId="539F342C">
                      <wp:simplePos x="0" y="0"/>
                      <wp:positionH relativeFrom="column">
                        <wp:posOffset>822960</wp:posOffset>
                      </wp:positionH>
                      <wp:positionV relativeFrom="paragraph">
                        <wp:posOffset>213056</wp:posOffset>
                      </wp:positionV>
                      <wp:extent cx="2099145" cy="0"/>
                      <wp:effectExtent l="0" t="0" r="15875" b="19050"/>
                      <wp:wrapNone/>
                      <wp:docPr id="2" name="Straight Connector 2"/>
                      <wp:cNvGraphicFramePr/>
                      <a:graphic xmlns:a="http://schemas.openxmlformats.org/drawingml/2006/main">
                        <a:graphicData uri="http://schemas.microsoft.com/office/word/2010/wordprocessingShape">
                          <wps:wsp>
                            <wps:cNvCnPr/>
                            <wps:spPr>
                              <a:xfrm>
                                <a:off x="0" y="0"/>
                                <a:ext cx="209914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w15="http://schemas.microsoft.com/office/word/2012/wordml" xmlns:a14="http://schemas.microsoft.com/office/drawing/2010/main">
                  <w:pict>
                    <v:line id="Straight Connector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64.8pt,16.8pt" to="230.1pt,16.8pt" w14:anchorId="16076D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">
                      <v:stroke joinstyle="miter"/>
                    </v:line>
                  </w:pict>
                </mc:Fallback>
              </mc:AlternateContent>
            </w:r>
            <w:r w:rsidR="00AC3B7D" w:rsidRPr="00DF4419">
              <w:rPr>
                <w:b/>
                <w:bCs/>
                <w:sz w:val="28"/>
                <w:szCs w:val="28"/>
              </w:rPr>
              <w:t>Độc lập - Tự do - Hạnh phúc</w:t>
            </w:r>
          </w:p>
        </w:tc>
      </w:tr>
      <w:tr w:rsidR="008B0B1F" w:rsidTr="00D345CC">
        <w:trPr>
          <w:gridBefore w:val="1"/>
          <w:wBefore w:w="38" w:type="pct"/>
          <w:trHeight w:val="120"/>
        </w:trPr>
        <w:tc>
          <w:tcPr>
            <w:tcW w:w="2103" w:type="pct"/>
            <w:gridSpan w:val="2"/>
            <w:tcMar>
              <w:top w:w="15" w:type="dxa"/>
              <w:left w:w="15" w:type="dxa"/>
              <w:bottom w:w="15" w:type="dxa"/>
              <w:right w:w="15" w:type="dxa"/>
            </w:tcMar>
            <w:vAlign w:val="center"/>
            <w:hideMark/>
          </w:tcPr>
          <w:p w:rsidR="00AC3B7D" w:rsidRDefault="00BD11E3" w:rsidP="003D3AC3">
            <w:pPr>
              <w:jc w:val="center"/>
            </w:pPr>
            <w:r>
              <w:rPr>
                <w:noProof/>
                <w:lang w:val="en-SG" w:eastAsia="en-SG"/>
              </w:rPr>
              <mc:AlternateContent>
                <mc:Choice Requires="wps">
                  <w:drawing>
                    <wp:anchor distT="0" distB="0" distL="114300" distR="114300" simplePos="0" relativeHeight="251660288" behindDoc="0" locked="0" layoutInCell="1" allowOverlap="1" wp14:anchorId="1DA16D21" wp14:editId="54E4491A">
                      <wp:simplePos x="0" y="0"/>
                      <wp:positionH relativeFrom="column">
                        <wp:posOffset>1012825</wp:posOffset>
                      </wp:positionH>
                      <wp:positionV relativeFrom="paragraph">
                        <wp:posOffset>-22225</wp:posOffset>
                      </wp:positionV>
                      <wp:extent cx="532130"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532130" cy="0"/>
                              </a:xfrm>
                              <a:prstGeom prst="line">
                                <a:avLst/>
                              </a:prstGeom>
                              <a:ln w="635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5="http://schemas.microsoft.com/office/word/2012/wordml" xmlns:a14="http://schemas.microsoft.com/office/drawing/2010/main">
                  <w:pict>
                    <v:line id="Straight Connector 3"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79.75pt,-1.75pt" to="121.65pt,-1.75pt" w14:anchorId="38316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">
                      <v:stroke joinstyle="miter"/>
                    </v:line>
                  </w:pict>
                </mc:Fallback>
              </mc:AlternateContent>
            </w:r>
          </w:p>
        </w:tc>
        <w:tc>
          <w:tcPr>
            <w:tcW w:w="2859" w:type="pct"/>
            <w:gridSpan w:val="2"/>
            <w:tcMar>
              <w:top w:w="15" w:type="dxa"/>
              <w:left w:w="15" w:type="dxa"/>
              <w:bottom w:w="15" w:type="dxa"/>
              <w:right w:w="15" w:type="dxa"/>
            </w:tcMar>
            <w:vAlign w:val="center"/>
            <w:hideMark/>
          </w:tcPr>
          <w:p w:rsidR="00AC3B7D" w:rsidRDefault="00AC3B7D" w:rsidP="003D3AC3">
            <w:pPr>
              <w:jc w:val="center"/>
            </w:pPr>
          </w:p>
        </w:tc>
      </w:tr>
      <w:tr w:rsidR="008B0B1F" w:rsidTr="00D345CC">
        <w:trPr>
          <w:gridBefore w:val="1"/>
          <w:wBefore w:w="38" w:type="pct"/>
          <w:trHeight w:val="240"/>
        </w:trPr>
        <w:tc>
          <w:tcPr>
            <w:tcW w:w="2103" w:type="pct"/>
            <w:gridSpan w:val="2"/>
            <w:tcMar>
              <w:top w:w="15" w:type="dxa"/>
              <w:left w:w="15" w:type="dxa"/>
              <w:bottom w:w="15" w:type="dxa"/>
              <w:right w:w="15" w:type="dxa"/>
            </w:tcMar>
            <w:vAlign w:val="center"/>
            <w:hideMark/>
          </w:tcPr>
          <w:p w:rsidR="00AC3B7D" w:rsidRPr="00F97CCA" w:rsidRDefault="009A644A" w:rsidP="00157F06">
            <w:pPr>
              <w:rPr>
                <w:sz w:val="26"/>
                <w:szCs w:val="26"/>
              </w:rPr>
            </w:pPr>
            <w:r w:rsidRPr="00F97CCA">
              <w:rPr>
                <w:sz w:val="26"/>
                <w:szCs w:val="26"/>
              </w:rPr>
              <w:t xml:space="preserve">      </w:t>
            </w:r>
            <w:r w:rsidR="00AC3B7D" w:rsidRPr="00F97CCA">
              <w:rPr>
                <w:sz w:val="26"/>
                <w:szCs w:val="26"/>
              </w:rPr>
              <w:t xml:space="preserve">Số: </w:t>
            </w:r>
            <w:bookmarkStart w:id="0" w:name="Sokyhieu"/>
            <w:bookmarkEnd w:id="0"/>
            <w:r>
              <w:rPr>
                <w:sz w:val="26"/>
              </w:rPr>
              <w:t>467/KH-SNNPTNT</w:t>
            </w:r>
            <w:r w:rsidRPr="00F97CCA">
              <w:rPr>
                <w:sz w:val="26"/>
                <w:szCs w:val="26"/>
              </w:rPr>
              <w:t xml:space="preserve">         </w:t>
            </w:r>
          </w:p>
        </w:tc>
        <w:tc>
          <w:tcPr>
            <w:tcW w:w="2859" w:type="pct"/>
            <w:gridSpan w:val="2"/>
            <w:tcMar>
              <w:top w:w="15" w:type="dxa"/>
              <w:left w:w="15" w:type="dxa"/>
              <w:bottom w:w="15" w:type="dxa"/>
              <w:right w:w="15" w:type="dxa"/>
            </w:tcMar>
            <w:vAlign w:val="center"/>
            <w:hideMark/>
          </w:tcPr>
          <w:p w:rsidR="00AC3B7D" w:rsidRPr="00DF4419" w:rsidRDefault="00AC3B7D" w:rsidP="003D3AC3">
            <w:pPr>
              <w:jc w:val="center"/>
              <w:rPr>
                <w:i/>
                <w:iCs/>
                <w:sz w:val="26"/>
                <w:szCs w:val="26"/>
              </w:rPr>
            </w:pPr>
            <w:r w:rsidRPr="00DF4419">
              <w:rPr>
                <w:i/>
                <w:iCs/>
                <w:sz w:val="26"/>
                <w:szCs w:val="26"/>
              </w:rPr>
              <w:t xml:space="preserve">Hậu Giang, ngày  </w:t>
            </w:r>
            <w:bookmarkStart w:id="1" w:name="Vanban_Ngay"/>
            <w:bookmarkEnd w:id="1"/>
            <w:r>
              <w:rPr>
                <w:i/>
                <w:sz w:val="26"/>
              </w:rPr>
              <w:t>03</w:t>
            </w:r>
            <w:r w:rsidRPr="00DF4419">
              <w:rPr>
                <w:i/>
                <w:iCs/>
                <w:sz w:val="26"/>
                <w:szCs w:val="26"/>
              </w:rPr>
              <w:t xml:space="preserve">    tháng   </w:t>
            </w:r>
            <w:bookmarkStart w:id="2" w:name="Vanban_Thang"/>
            <w:bookmarkEnd w:id="2"/>
            <w:r>
              <w:rPr>
                <w:i/>
                <w:sz w:val="26"/>
              </w:rPr>
              <w:t>03</w:t>
            </w:r>
            <w:r w:rsidRPr="00DF4419">
              <w:rPr>
                <w:i/>
                <w:iCs/>
                <w:sz w:val="26"/>
                <w:szCs w:val="26"/>
              </w:rPr>
              <w:t xml:space="preserve">   năm </w:t>
            </w:r>
            <w:bookmarkStart w:id="3" w:name="Vanban_Nam"/>
            <w:bookmarkEnd w:id="3"/>
            <w:r>
              <w:rPr>
                <w:i/>
                <w:sz w:val="26"/>
              </w:rPr>
              <w:t>2020</w:t>
            </w:r>
            <w:r w:rsidRPr="00DF4419">
              <w:rPr>
                <w:i/>
                <w:iCs/>
                <w:sz w:val="26"/>
                <w:szCs w:val="26"/>
              </w:rPr>
              <w:t xml:space="preserve">    </w:t>
            </w:r>
          </w:p>
        </w:tc>
      </w:tr>
      <w:tr w:rsidR="00744D14" w:rsidRPr="00F575FD" w:rsidTr="00D345CC">
        <w:tblPrEx>
          <w:jc w:val="center"/>
          <w:tblLook w:val="01E0" w:firstRow="1" w:lastRow="1" w:firstColumn="1" w:lastColumn="1" w:noHBand="0" w:noVBand="0"/>
        </w:tblPrEx>
        <w:trPr>
          <w:gridAfter w:val="1"/>
          <w:wAfter w:w="55" w:type="pct"/>
          <w:trHeight w:val="365"/>
          <w:jc w:val="center"/>
        </w:trPr>
        <w:tc>
          <w:tcPr>
            <w:tcW w:w="2083" w:type="pct"/>
            <w:gridSpan w:val="2"/>
            <w:shd w:val="clear" w:color="auto" w:fill="auto"/>
          </w:tcPr>
          <w:p w:rsidR="00455FB8" w:rsidRPr="00455FB8" w:rsidRDefault="00455FB8" w:rsidP="00562DCF">
            <w:pPr>
              <w:tabs>
                <w:tab w:val="left" w:pos="1455"/>
                <w:tab w:val="center" w:pos="2067"/>
              </w:tabs>
              <w:rPr>
                <w:color w:val="000000"/>
                <w:sz w:val="26"/>
                <w:szCs w:val="26"/>
              </w:rPr>
            </w:pPr>
          </w:p>
        </w:tc>
        <w:tc>
          <w:tcPr>
            <w:tcW w:w="2862" w:type="pct"/>
            <w:gridSpan w:val="2"/>
            <w:shd w:val="clear" w:color="auto" w:fill="auto"/>
          </w:tcPr>
          <w:p w:rsidR="00744D14" w:rsidRPr="00F97CCA" w:rsidRDefault="00744D14" w:rsidP="001D5CE3">
            <w:pPr>
              <w:rPr>
                <w:sz w:val="26"/>
                <w:szCs w:val="26"/>
              </w:rPr>
            </w:pPr>
          </w:p>
        </w:tc>
      </w:tr>
    </w:tbl>
    <w:p w:rsidR="00B32FA9" w:rsidRPr="001155D7" w:rsidRDefault="00B32FA9" w:rsidP="00B32FA9">
      <w:pPr>
        <w:pStyle w:val="Heading2"/>
        <w:tabs>
          <w:tab w:val="left" w:pos="720"/>
        </w:tabs>
        <w:spacing w:before="60" w:line="264" w:lineRule="auto"/>
        <w:jc w:val="center"/>
        <w:rPr>
          <w:rFonts w:ascii="Times New Roman" w:hAnsi="Times New Roman"/>
          <w:color w:val="000000" w:themeColor="text1"/>
          <w:sz w:val="28"/>
          <w:szCs w:val="28"/>
        </w:rPr>
      </w:pPr>
      <w:r w:rsidRPr="001155D7">
        <w:rPr>
          <w:rFonts w:ascii="Times New Roman" w:hAnsi="Times New Roman"/>
          <w:color w:val="000000" w:themeColor="text1"/>
          <w:sz w:val="28"/>
          <w:szCs w:val="28"/>
        </w:rPr>
        <w:t>KẾ HOẠCH</w:t>
      </w:r>
    </w:p>
    <w:p w:rsidR="00B32FA9" w:rsidRPr="001155D7" w:rsidRDefault="00B32FA9" w:rsidP="00B32FA9">
      <w:pPr>
        <w:jc w:val="center"/>
        <w:rPr>
          <w:b/>
          <w:color w:val="000000" w:themeColor="text1"/>
          <w:sz w:val="28"/>
          <w:szCs w:val="28"/>
        </w:rPr>
      </w:pPr>
      <w:r w:rsidRPr="001155D7">
        <w:rPr>
          <w:noProof/>
          <w:color w:val="000000" w:themeColor="text1"/>
          <w:lang w:val="en-SG" w:eastAsia="en-SG"/>
        </w:rPr>
        <mc:AlternateContent>
          <mc:Choice Requires="wps">
            <w:drawing>
              <wp:anchor distT="0" distB="0" distL="114300" distR="114300" simplePos="0" relativeHeight="251662336" behindDoc="0" locked="0" layoutInCell="1" allowOverlap="1" wp14:anchorId="0E29139B" wp14:editId="58E1D36F">
                <wp:simplePos x="0" y="0"/>
                <wp:positionH relativeFrom="column">
                  <wp:posOffset>1758315</wp:posOffset>
                </wp:positionH>
                <wp:positionV relativeFrom="paragraph">
                  <wp:posOffset>184785</wp:posOffset>
                </wp:positionV>
                <wp:extent cx="2383790" cy="0"/>
                <wp:effectExtent l="0" t="0" r="1651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3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w15="http://schemas.microsoft.com/office/word/2012/wordml" xmlns:a="http://schemas.openxmlformats.org/drawingml/2006/main">
            <w:pict>
              <v:line id="Straight Connector 5"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38.45pt,14.55pt" to="326.1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XKB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"/>
            </w:pict>
          </mc:Fallback>
        </mc:AlternateContent>
      </w:r>
      <w:r w:rsidRPr="001155D7">
        <w:rPr>
          <w:b/>
          <w:color w:val="000000" w:themeColor="text1"/>
          <w:sz w:val="28"/>
          <w:szCs w:val="28"/>
        </w:rPr>
        <w:t>Sản xuất lúa vụ Hè Thu 2020 tại Hậu Giang</w:t>
      </w:r>
    </w:p>
    <w:p w:rsidR="00B32FA9" w:rsidRPr="001155D7" w:rsidRDefault="00B32FA9" w:rsidP="00B32FA9">
      <w:pPr>
        <w:jc w:val="center"/>
        <w:rPr>
          <w:b/>
          <w:color w:val="000000" w:themeColor="text1"/>
          <w:sz w:val="28"/>
          <w:szCs w:val="28"/>
        </w:rPr>
      </w:pPr>
    </w:p>
    <w:p w:rsidR="00B32FA9" w:rsidRDefault="00B32FA9" w:rsidP="001155D7">
      <w:pPr>
        <w:tabs>
          <w:tab w:val="left" w:pos="-4962"/>
          <w:tab w:val="left" w:pos="720"/>
        </w:tabs>
        <w:spacing w:before="120" w:after="120"/>
        <w:jc w:val="both"/>
        <w:rPr>
          <w:b/>
          <w:sz w:val="28"/>
          <w:szCs w:val="28"/>
        </w:rPr>
      </w:pPr>
      <w:r>
        <w:rPr>
          <w:b/>
          <w:sz w:val="26"/>
          <w:szCs w:val="26"/>
        </w:rPr>
        <w:tab/>
      </w:r>
      <w:r>
        <w:rPr>
          <w:b/>
          <w:sz w:val="28"/>
          <w:szCs w:val="28"/>
        </w:rPr>
        <w:t>I. NHẬN ĐỊNH TÌNH HÌNH CHUNG</w:t>
      </w:r>
    </w:p>
    <w:p w:rsidR="00B32FA9" w:rsidRDefault="00B32FA9" w:rsidP="001155D7">
      <w:pPr>
        <w:spacing w:before="120" w:after="120" w:line="276" w:lineRule="auto"/>
        <w:ind w:firstLine="720"/>
        <w:jc w:val="both"/>
        <w:rPr>
          <w:sz w:val="28"/>
          <w:szCs w:val="28"/>
        </w:rPr>
      </w:pPr>
      <w:r>
        <w:rPr>
          <w:sz w:val="28"/>
          <w:szCs w:val="28"/>
        </w:rPr>
        <w:t>Theo dự báo của Trung tâm Dự báo Khí tượng Thủy văn Quốc gia, tình trạng xâm nhập mặn sẽ tiếp tục diễn ra gay gắt trong tháng 03/2020, đặc biệt là thời kỳ từ 06-15/3, xâm nhập mặn ở mức tương đương và cao hơn đợt mặn cao điểm giữa tháng 02/2020 và cùng kỳ tháng 3 năm 2016. Dự báo xâm nhập mặn các sông Vàm Cỏ, sông Cái Lớn duy trì ở mức cao tới cuối tháng 4/2020, sau đó có khả năng giảm dần. Trong trường hợp cực đoan, thời gian thiếu mưa kéo dài kết hợp với việc tăng sử dụng nước trên các dòng nhánh và trữ nước tại các đập sẽ làm cho tình trạng hạn hán, thiếu nước, xâm nhập mặn kéo dài hơn và trở nên trầm trọng hơn.</w:t>
      </w:r>
    </w:p>
    <w:p w:rsidR="00B32FA9" w:rsidRDefault="00B32FA9" w:rsidP="001155D7">
      <w:pPr>
        <w:spacing w:before="120" w:after="120" w:line="276" w:lineRule="auto"/>
        <w:ind w:firstLine="720"/>
        <w:jc w:val="both"/>
        <w:rPr>
          <w:sz w:val="28"/>
          <w:szCs w:val="28"/>
        </w:rPr>
      </w:pPr>
      <w:r>
        <w:rPr>
          <w:sz w:val="28"/>
          <w:szCs w:val="28"/>
        </w:rPr>
        <w:t xml:space="preserve">Vụ lúa Đông Xuân 2019-2020 toàn tỉnh Hậu Giang xuống giống 77.820,19 ha, lúa chủ yếu đang giai đoạn trổ chín và </w:t>
      </w:r>
      <w:proofErr w:type="gramStart"/>
      <w:r>
        <w:rPr>
          <w:sz w:val="28"/>
          <w:szCs w:val="28"/>
        </w:rPr>
        <w:t>thu</w:t>
      </w:r>
      <w:proofErr w:type="gramEnd"/>
      <w:r>
        <w:rPr>
          <w:sz w:val="28"/>
          <w:szCs w:val="28"/>
        </w:rPr>
        <w:t xml:space="preserve"> hoạch. Thực trạng cho thấy các trà lúa Đông Xuân chưa bị ảnh hưởng lớn về năng suất do nước mặn xâm nhập. </w:t>
      </w:r>
      <w:proofErr w:type="gramStart"/>
      <w:r>
        <w:rPr>
          <w:sz w:val="28"/>
          <w:szCs w:val="28"/>
        </w:rPr>
        <w:t>Hiện nay tình hình nước mặn xâm nhập diễn biến phức tạp, có khả năng gây khô hạn nghiêm trọng ở trà lúa Hè Thu sớm của tỉnh trong thời gian tới.</w:t>
      </w:r>
      <w:proofErr w:type="gramEnd"/>
      <w:r>
        <w:rPr>
          <w:sz w:val="28"/>
          <w:szCs w:val="28"/>
        </w:rPr>
        <w:t xml:space="preserve"> Các khu vực sản xuất lúa có khả năng bị ảnh hưởng lớn bởi hạn mặn gồm có: Huyện Long Mỹ, thành phố Vị Thanh, một phần huyện Vị Thủy và Phụng Hiệp. Bên cạnh đó, tình trạng rầy nâu gối lứa trên đồng rất nguy hiểm vì là môi giới truyền bệnh vàng lùn, lùn xoắn lá từ vụ này sang vụ sau. Qua </w:t>
      </w:r>
      <w:proofErr w:type="gramStart"/>
      <w:r>
        <w:rPr>
          <w:sz w:val="28"/>
          <w:szCs w:val="28"/>
        </w:rPr>
        <w:t>theo</w:t>
      </w:r>
      <w:proofErr w:type="gramEnd"/>
      <w:r>
        <w:rPr>
          <w:sz w:val="28"/>
          <w:szCs w:val="28"/>
        </w:rPr>
        <w:t xml:space="preserve"> dõi bẫy đèn trong tháng 02, rầy nâu di trú cao điểm từ ngày 12-17/02/2020 và có khả năng rầy nâu di trú liên tục trong tháng</w:t>
      </w:r>
      <w:r>
        <w:t xml:space="preserve"> </w:t>
      </w:r>
      <w:r>
        <w:rPr>
          <w:sz w:val="28"/>
          <w:szCs w:val="28"/>
        </w:rPr>
        <w:t xml:space="preserve">do diễn biến thu hoạch lúa Đông Xuân. </w:t>
      </w:r>
    </w:p>
    <w:p w:rsidR="00B32FA9" w:rsidRDefault="00B32FA9" w:rsidP="001155D7">
      <w:pPr>
        <w:spacing w:before="120" w:after="120" w:line="276" w:lineRule="auto"/>
        <w:ind w:firstLine="720"/>
        <w:jc w:val="both"/>
        <w:rPr>
          <w:sz w:val="28"/>
          <w:szCs w:val="28"/>
        </w:rPr>
      </w:pPr>
      <w:bookmarkStart w:id="4" w:name="_GoBack"/>
      <w:r>
        <w:rPr>
          <w:sz w:val="28"/>
          <w:szCs w:val="28"/>
        </w:rPr>
        <w:t>Từ những thực trạng nêu trên, cần có biện pháp phòng tránh tổn thất trong sản xuất lúa do xâm nhập mặn, khô hạn và rầy nâu truyền bệnh vàng lùn-lùn xoắn lá, Sở Nông nghiệp và Phát triển nông thôn xây dựng kế hoạch sản xuất lúa vụ Hè Thu 2020 với các nội dung như sau:</w:t>
      </w:r>
    </w:p>
    <w:p w:rsidR="00B32FA9" w:rsidRDefault="00B32FA9" w:rsidP="001155D7">
      <w:pPr>
        <w:tabs>
          <w:tab w:val="left" w:pos="-4962"/>
          <w:tab w:val="left" w:pos="709"/>
        </w:tabs>
        <w:spacing w:before="120" w:after="120"/>
        <w:jc w:val="both"/>
        <w:rPr>
          <w:b/>
          <w:sz w:val="28"/>
          <w:szCs w:val="28"/>
        </w:rPr>
      </w:pPr>
      <w:r>
        <w:rPr>
          <w:b/>
          <w:sz w:val="28"/>
          <w:szCs w:val="28"/>
        </w:rPr>
        <w:tab/>
        <w:t>II</w:t>
      </w:r>
      <w:r>
        <w:rPr>
          <w:b/>
          <w:sz w:val="28"/>
          <w:szCs w:val="28"/>
          <w:lang w:val="vi-VN"/>
        </w:rPr>
        <w:t xml:space="preserve">. </w:t>
      </w:r>
      <w:r>
        <w:rPr>
          <w:b/>
          <w:sz w:val="28"/>
          <w:szCs w:val="28"/>
        </w:rPr>
        <w:t>KẾ HOẠCH SẢN XUẤT VỤ LÚA HÈ THU 2020</w:t>
      </w:r>
      <w:r>
        <w:rPr>
          <w:b/>
          <w:sz w:val="28"/>
          <w:szCs w:val="28"/>
        </w:rPr>
        <w:tab/>
      </w:r>
    </w:p>
    <w:p w:rsidR="00B32FA9" w:rsidRDefault="00B32FA9" w:rsidP="001155D7">
      <w:pPr>
        <w:numPr>
          <w:ilvl w:val="0"/>
          <w:numId w:val="4"/>
        </w:numPr>
        <w:tabs>
          <w:tab w:val="left" w:pos="-4962"/>
          <w:tab w:val="left" w:pos="720"/>
        </w:tabs>
        <w:spacing w:before="120" w:after="120"/>
        <w:jc w:val="both"/>
        <w:rPr>
          <w:sz w:val="28"/>
          <w:szCs w:val="28"/>
        </w:rPr>
      </w:pPr>
      <w:r>
        <w:rPr>
          <w:b/>
          <w:sz w:val="28"/>
          <w:szCs w:val="28"/>
        </w:rPr>
        <w:t>Diện tích sản xuất:</w:t>
      </w:r>
    </w:p>
    <w:p w:rsidR="00B32FA9" w:rsidRDefault="001155D7" w:rsidP="001155D7">
      <w:pPr>
        <w:tabs>
          <w:tab w:val="left" w:pos="-4962"/>
          <w:tab w:val="left" w:pos="720"/>
        </w:tabs>
        <w:spacing w:before="120" w:after="120"/>
        <w:jc w:val="both"/>
        <w:rPr>
          <w:sz w:val="28"/>
          <w:szCs w:val="28"/>
        </w:rPr>
      </w:pPr>
      <w:r>
        <w:rPr>
          <w:noProof/>
          <w:lang w:val="en-SG" w:eastAsia="en-SG"/>
        </w:rPr>
        <mc:AlternateContent>
          <mc:Choice Requires="wps">
            <w:drawing>
              <wp:anchor distT="0" distB="0" distL="114300" distR="114300" simplePos="0" relativeHeight="251664384" behindDoc="0" locked="0" layoutInCell="1" allowOverlap="1">
                <wp:simplePos x="0" y="0"/>
                <wp:positionH relativeFrom="column">
                  <wp:posOffset>5349240</wp:posOffset>
                </wp:positionH>
                <wp:positionV relativeFrom="paragraph">
                  <wp:posOffset>433705</wp:posOffset>
                </wp:positionV>
                <wp:extent cx="742950" cy="7334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742950" cy="7334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w15="http://schemas.microsoft.com/office/word/2012/wordml" xmlns:a="http://schemas.openxmlformats.org/drawingml/2006/main">
            <w:pict>
              <v:rect id="Rectangle 6" style="position:absolute;margin-left:421.2pt;margin-top:34.15pt;width:58.5pt;height:57.75pt;z-index:2516643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white [321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"/>
            </w:pict>
          </mc:Fallback>
        </mc:AlternateContent>
      </w:r>
      <w:r w:rsidR="00B32FA9">
        <w:rPr>
          <w:noProof/>
          <w:lang w:val="en-SG" w:eastAsia="en-SG"/>
        </w:rPr>
        <mc:AlternateContent>
          <mc:Choice Requires="wps">
            <w:drawing>
              <wp:anchor distT="0" distB="0" distL="114300" distR="114300" simplePos="0" relativeHeight="251663360" behindDoc="0" locked="0" layoutInCell="1" allowOverlap="1" wp14:anchorId="6485D4E4" wp14:editId="7D451C98">
                <wp:simplePos x="0" y="0"/>
                <wp:positionH relativeFrom="column">
                  <wp:posOffset>5593080</wp:posOffset>
                </wp:positionH>
                <wp:positionV relativeFrom="paragraph">
                  <wp:posOffset>897255</wp:posOffset>
                </wp:positionV>
                <wp:extent cx="264160" cy="228600"/>
                <wp:effectExtent l="11430" t="11430" r="10160"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w15="http://schemas.microsoft.com/office/word/2012/wordml" xmlns:a="http://schemas.openxmlformats.org/drawingml/2006/main">
            <w:pict>
              <v:rect id="Rectangle 4" style="position:absolute;margin-left:440.4pt;margin-top:70.65pt;width:20.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"/>
            </w:pict>
          </mc:Fallback>
        </mc:AlternateContent>
      </w:r>
      <w:r w:rsidR="00B32FA9">
        <w:rPr>
          <w:b/>
          <w:sz w:val="28"/>
          <w:szCs w:val="28"/>
        </w:rPr>
        <w:tab/>
      </w:r>
      <w:proofErr w:type="gramStart"/>
      <w:r w:rsidR="00B32FA9">
        <w:rPr>
          <w:sz w:val="28"/>
          <w:szCs w:val="28"/>
        </w:rPr>
        <w:t>Dự kiến kế hoạch xuống giống vụ Hè Thu 2020 toàn tỉnh là 76.700</w:t>
      </w:r>
      <w:r w:rsidR="00B32FA9">
        <w:rPr>
          <w:bCs/>
          <w:sz w:val="28"/>
          <w:szCs w:val="28"/>
        </w:rPr>
        <w:t xml:space="preserve"> </w:t>
      </w:r>
      <w:r w:rsidR="00B32FA9">
        <w:rPr>
          <w:sz w:val="28"/>
          <w:szCs w:val="28"/>
        </w:rPr>
        <w:t>ha.</w:t>
      </w:r>
      <w:proofErr w:type="gramEnd"/>
      <w:r w:rsidR="00B32FA9">
        <w:rPr>
          <w:sz w:val="28"/>
          <w:szCs w:val="28"/>
        </w:rPr>
        <w:t xml:space="preserve"> Phân bố cụ thể các đơn vị như sau:</w:t>
      </w:r>
    </w:p>
    <w:tbl>
      <w:tblPr>
        <w:tblpPr w:leftFromText="180" w:rightFromText="180" w:vertAnchor="text" w:horzAnchor="margin" w:tblpXSpec="center" w:tblpY="66"/>
        <w:tblW w:w="8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4709"/>
        <w:gridCol w:w="2617"/>
      </w:tblGrid>
      <w:tr w:rsidR="00B32FA9" w:rsidTr="00B32FA9">
        <w:trPr>
          <w:trHeight w:val="528"/>
        </w:trPr>
        <w:tc>
          <w:tcPr>
            <w:tcW w:w="748" w:type="dxa"/>
            <w:tcBorders>
              <w:top w:val="single" w:sz="4" w:space="0" w:color="auto"/>
              <w:left w:val="single" w:sz="4" w:space="0" w:color="auto"/>
              <w:bottom w:val="single" w:sz="4" w:space="0" w:color="auto"/>
              <w:right w:val="single" w:sz="4" w:space="0" w:color="auto"/>
            </w:tcBorders>
            <w:vAlign w:val="center"/>
            <w:hideMark/>
          </w:tcPr>
          <w:p w:rsidR="00B32FA9" w:rsidRDefault="00B32FA9" w:rsidP="001155D7">
            <w:pPr>
              <w:tabs>
                <w:tab w:val="left" w:pos="-4962"/>
                <w:tab w:val="left" w:pos="720"/>
              </w:tabs>
              <w:jc w:val="center"/>
              <w:rPr>
                <w:b/>
                <w:sz w:val="28"/>
                <w:szCs w:val="28"/>
              </w:rPr>
            </w:pPr>
            <w:r>
              <w:rPr>
                <w:b/>
                <w:sz w:val="28"/>
                <w:szCs w:val="28"/>
              </w:rPr>
              <w:lastRenderedPageBreak/>
              <w:t>STT</w:t>
            </w:r>
          </w:p>
        </w:tc>
        <w:tc>
          <w:tcPr>
            <w:tcW w:w="4709" w:type="dxa"/>
            <w:tcBorders>
              <w:top w:val="single" w:sz="4" w:space="0" w:color="auto"/>
              <w:left w:val="single" w:sz="4" w:space="0" w:color="auto"/>
              <w:bottom w:val="single" w:sz="4" w:space="0" w:color="auto"/>
              <w:right w:val="single" w:sz="4" w:space="0" w:color="auto"/>
            </w:tcBorders>
            <w:vAlign w:val="center"/>
            <w:hideMark/>
          </w:tcPr>
          <w:p w:rsidR="00B32FA9" w:rsidRDefault="00B32FA9" w:rsidP="001155D7">
            <w:pPr>
              <w:tabs>
                <w:tab w:val="left" w:pos="-4962"/>
                <w:tab w:val="left" w:pos="720"/>
              </w:tabs>
              <w:jc w:val="center"/>
              <w:rPr>
                <w:b/>
                <w:sz w:val="28"/>
                <w:szCs w:val="28"/>
              </w:rPr>
            </w:pPr>
            <w:r>
              <w:rPr>
                <w:b/>
                <w:sz w:val="28"/>
                <w:szCs w:val="28"/>
              </w:rPr>
              <w:t>Đơn vị</w:t>
            </w:r>
          </w:p>
        </w:tc>
        <w:tc>
          <w:tcPr>
            <w:tcW w:w="2617" w:type="dxa"/>
            <w:tcBorders>
              <w:top w:val="single" w:sz="4" w:space="0" w:color="auto"/>
              <w:left w:val="single" w:sz="4" w:space="0" w:color="auto"/>
              <w:bottom w:val="single" w:sz="4" w:space="0" w:color="auto"/>
              <w:right w:val="single" w:sz="4" w:space="0" w:color="auto"/>
            </w:tcBorders>
            <w:vAlign w:val="center"/>
            <w:hideMark/>
          </w:tcPr>
          <w:p w:rsidR="00B32FA9" w:rsidRDefault="00B32FA9" w:rsidP="001155D7">
            <w:pPr>
              <w:tabs>
                <w:tab w:val="left" w:pos="-4962"/>
                <w:tab w:val="left" w:pos="720"/>
              </w:tabs>
              <w:jc w:val="center"/>
              <w:rPr>
                <w:b/>
                <w:sz w:val="28"/>
                <w:szCs w:val="28"/>
              </w:rPr>
            </w:pPr>
            <w:r>
              <w:rPr>
                <w:b/>
                <w:sz w:val="28"/>
                <w:szCs w:val="28"/>
              </w:rPr>
              <w:t>Diện tích (ha)</w:t>
            </w:r>
          </w:p>
        </w:tc>
      </w:tr>
      <w:tr w:rsidR="00B32FA9" w:rsidTr="00B32FA9">
        <w:trPr>
          <w:trHeight w:val="508"/>
        </w:trPr>
        <w:tc>
          <w:tcPr>
            <w:tcW w:w="748" w:type="dxa"/>
            <w:tcBorders>
              <w:top w:val="single" w:sz="4" w:space="0" w:color="auto"/>
              <w:left w:val="single" w:sz="4" w:space="0" w:color="auto"/>
              <w:bottom w:val="single" w:sz="4" w:space="0" w:color="auto"/>
              <w:right w:val="single" w:sz="4" w:space="0" w:color="auto"/>
            </w:tcBorders>
            <w:vAlign w:val="center"/>
            <w:hideMark/>
          </w:tcPr>
          <w:p w:rsidR="00B32FA9" w:rsidRDefault="00B32FA9" w:rsidP="001155D7">
            <w:pPr>
              <w:jc w:val="center"/>
              <w:rPr>
                <w:sz w:val="28"/>
                <w:szCs w:val="28"/>
              </w:rPr>
            </w:pPr>
            <w:r>
              <w:rPr>
                <w:sz w:val="28"/>
                <w:szCs w:val="28"/>
              </w:rPr>
              <w:t>1</w:t>
            </w:r>
          </w:p>
        </w:tc>
        <w:tc>
          <w:tcPr>
            <w:tcW w:w="4709" w:type="dxa"/>
            <w:tcBorders>
              <w:top w:val="single" w:sz="4" w:space="0" w:color="auto"/>
              <w:left w:val="single" w:sz="4" w:space="0" w:color="auto"/>
              <w:bottom w:val="single" w:sz="4" w:space="0" w:color="auto"/>
              <w:right w:val="single" w:sz="4" w:space="0" w:color="auto"/>
            </w:tcBorders>
            <w:vAlign w:val="center"/>
            <w:hideMark/>
          </w:tcPr>
          <w:p w:rsidR="00B32FA9" w:rsidRDefault="00B32FA9" w:rsidP="001155D7">
            <w:pPr>
              <w:rPr>
                <w:sz w:val="28"/>
                <w:szCs w:val="28"/>
              </w:rPr>
            </w:pPr>
            <w:r>
              <w:rPr>
                <w:sz w:val="28"/>
                <w:szCs w:val="28"/>
              </w:rPr>
              <w:t>Thành phố Vị Thanh</w:t>
            </w:r>
          </w:p>
        </w:tc>
        <w:tc>
          <w:tcPr>
            <w:tcW w:w="2617" w:type="dxa"/>
            <w:tcBorders>
              <w:top w:val="single" w:sz="4" w:space="0" w:color="auto"/>
              <w:left w:val="single" w:sz="4" w:space="0" w:color="auto"/>
              <w:bottom w:val="single" w:sz="4" w:space="0" w:color="auto"/>
              <w:right w:val="single" w:sz="4" w:space="0" w:color="auto"/>
            </w:tcBorders>
            <w:vAlign w:val="center"/>
            <w:hideMark/>
          </w:tcPr>
          <w:p w:rsidR="00B32FA9" w:rsidRDefault="00B32FA9" w:rsidP="001155D7">
            <w:pPr>
              <w:jc w:val="right"/>
              <w:rPr>
                <w:sz w:val="28"/>
                <w:szCs w:val="28"/>
              </w:rPr>
            </w:pPr>
            <w:r>
              <w:rPr>
                <w:sz w:val="28"/>
                <w:szCs w:val="28"/>
              </w:rPr>
              <w:t>3.690</w:t>
            </w:r>
          </w:p>
        </w:tc>
      </w:tr>
      <w:tr w:rsidR="00B32FA9" w:rsidTr="00B32FA9">
        <w:trPr>
          <w:trHeight w:val="528"/>
        </w:trPr>
        <w:tc>
          <w:tcPr>
            <w:tcW w:w="748" w:type="dxa"/>
            <w:tcBorders>
              <w:top w:val="single" w:sz="4" w:space="0" w:color="auto"/>
              <w:left w:val="single" w:sz="4" w:space="0" w:color="auto"/>
              <w:bottom w:val="single" w:sz="4" w:space="0" w:color="auto"/>
              <w:right w:val="single" w:sz="4" w:space="0" w:color="auto"/>
            </w:tcBorders>
            <w:vAlign w:val="center"/>
            <w:hideMark/>
          </w:tcPr>
          <w:p w:rsidR="00B32FA9" w:rsidRDefault="00B32FA9" w:rsidP="001155D7">
            <w:pPr>
              <w:jc w:val="center"/>
              <w:rPr>
                <w:sz w:val="28"/>
                <w:szCs w:val="28"/>
              </w:rPr>
            </w:pPr>
            <w:r>
              <w:rPr>
                <w:sz w:val="28"/>
                <w:szCs w:val="28"/>
              </w:rPr>
              <w:t>2</w:t>
            </w:r>
          </w:p>
        </w:tc>
        <w:tc>
          <w:tcPr>
            <w:tcW w:w="4709" w:type="dxa"/>
            <w:tcBorders>
              <w:top w:val="single" w:sz="4" w:space="0" w:color="auto"/>
              <w:left w:val="single" w:sz="4" w:space="0" w:color="auto"/>
              <w:bottom w:val="single" w:sz="4" w:space="0" w:color="auto"/>
              <w:right w:val="single" w:sz="4" w:space="0" w:color="auto"/>
            </w:tcBorders>
            <w:vAlign w:val="center"/>
            <w:hideMark/>
          </w:tcPr>
          <w:p w:rsidR="00B32FA9" w:rsidRDefault="00B32FA9" w:rsidP="001155D7">
            <w:pPr>
              <w:rPr>
                <w:sz w:val="28"/>
                <w:szCs w:val="28"/>
              </w:rPr>
            </w:pPr>
            <w:r>
              <w:rPr>
                <w:sz w:val="28"/>
                <w:szCs w:val="28"/>
              </w:rPr>
              <w:t>Thị xã Ngã Bảy</w:t>
            </w:r>
          </w:p>
        </w:tc>
        <w:tc>
          <w:tcPr>
            <w:tcW w:w="2617" w:type="dxa"/>
            <w:tcBorders>
              <w:top w:val="single" w:sz="4" w:space="0" w:color="auto"/>
              <w:left w:val="single" w:sz="4" w:space="0" w:color="auto"/>
              <w:bottom w:val="single" w:sz="4" w:space="0" w:color="auto"/>
              <w:right w:val="single" w:sz="4" w:space="0" w:color="auto"/>
            </w:tcBorders>
            <w:vAlign w:val="center"/>
            <w:hideMark/>
          </w:tcPr>
          <w:p w:rsidR="00B32FA9" w:rsidRDefault="00B32FA9" w:rsidP="001155D7">
            <w:pPr>
              <w:jc w:val="right"/>
              <w:rPr>
                <w:sz w:val="28"/>
                <w:szCs w:val="28"/>
              </w:rPr>
            </w:pPr>
            <w:r>
              <w:rPr>
                <w:sz w:val="28"/>
                <w:szCs w:val="28"/>
              </w:rPr>
              <w:t>600</w:t>
            </w:r>
          </w:p>
        </w:tc>
      </w:tr>
      <w:tr w:rsidR="00B32FA9" w:rsidTr="00B32FA9">
        <w:trPr>
          <w:trHeight w:val="528"/>
        </w:trPr>
        <w:tc>
          <w:tcPr>
            <w:tcW w:w="748" w:type="dxa"/>
            <w:tcBorders>
              <w:top w:val="single" w:sz="4" w:space="0" w:color="auto"/>
              <w:left w:val="single" w:sz="4" w:space="0" w:color="auto"/>
              <w:bottom w:val="single" w:sz="4" w:space="0" w:color="auto"/>
              <w:right w:val="single" w:sz="4" w:space="0" w:color="auto"/>
            </w:tcBorders>
            <w:vAlign w:val="center"/>
            <w:hideMark/>
          </w:tcPr>
          <w:p w:rsidR="00B32FA9" w:rsidRDefault="00B32FA9" w:rsidP="001155D7">
            <w:pPr>
              <w:jc w:val="center"/>
              <w:rPr>
                <w:sz w:val="28"/>
                <w:szCs w:val="28"/>
              </w:rPr>
            </w:pPr>
            <w:r>
              <w:rPr>
                <w:sz w:val="28"/>
                <w:szCs w:val="28"/>
              </w:rPr>
              <w:t>3</w:t>
            </w:r>
          </w:p>
        </w:tc>
        <w:tc>
          <w:tcPr>
            <w:tcW w:w="4709" w:type="dxa"/>
            <w:tcBorders>
              <w:top w:val="single" w:sz="4" w:space="0" w:color="auto"/>
              <w:left w:val="single" w:sz="4" w:space="0" w:color="auto"/>
              <w:bottom w:val="single" w:sz="4" w:space="0" w:color="auto"/>
              <w:right w:val="single" w:sz="4" w:space="0" w:color="auto"/>
            </w:tcBorders>
            <w:vAlign w:val="center"/>
            <w:hideMark/>
          </w:tcPr>
          <w:p w:rsidR="00B32FA9" w:rsidRDefault="00B32FA9" w:rsidP="001155D7">
            <w:pPr>
              <w:rPr>
                <w:sz w:val="28"/>
                <w:szCs w:val="28"/>
              </w:rPr>
            </w:pPr>
            <w:r>
              <w:rPr>
                <w:sz w:val="28"/>
                <w:szCs w:val="28"/>
              </w:rPr>
              <w:t>Huyện Châu Thành A</w:t>
            </w:r>
          </w:p>
        </w:tc>
        <w:tc>
          <w:tcPr>
            <w:tcW w:w="2617" w:type="dxa"/>
            <w:tcBorders>
              <w:top w:val="single" w:sz="4" w:space="0" w:color="auto"/>
              <w:left w:val="single" w:sz="4" w:space="0" w:color="auto"/>
              <w:bottom w:val="single" w:sz="4" w:space="0" w:color="auto"/>
              <w:right w:val="single" w:sz="4" w:space="0" w:color="auto"/>
            </w:tcBorders>
            <w:vAlign w:val="center"/>
            <w:hideMark/>
          </w:tcPr>
          <w:p w:rsidR="00B32FA9" w:rsidRDefault="00B32FA9" w:rsidP="001155D7">
            <w:pPr>
              <w:jc w:val="right"/>
              <w:rPr>
                <w:sz w:val="28"/>
                <w:szCs w:val="28"/>
              </w:rPr>
            </w:pPr>
            <w:r>
              <w:rPr>
                <w:sz w:val="28"/>
                <w:szCs w:val="28"/>
              </w:rPr>
              <w:t>7.750</w:t>
            </w:r>
          </w:p>
        </w:tc>
      </w:tr>
      <w:tr w:rsidR="00B32FA9" w:rsidTr="00B32FA9">
        <w:trPr>
          <w:trHeight w:val="528"/>
        </w:trPr>
        <w:tc>
          <w:tcPr>
            <w:tcW w:w="748" w:type="dxa"/>
            <w:tcBorders>
              <w:top w:val="single" w:sz="4" w:space="0" w:color="auto"/>
              <w:left w:val="single" w:sz="4" w:space="0" w:color="auto"/>
              <w:bottom w:val="single" w:sz="4" w:space="0" w:color="auto"/>
              <w:right w:val="single" w:sz="4" w:space="0" w:color="auto"/>
            </w:tcBorders>
            <w:vAlign w:val="center"/>
            <w:hideMark/>
          </w:tcPr>
          <w:p w:rsidR="00B32FA9" w:rsidRDefault="00B32FA9" w:rsidP="001155D7">
            <w:pPr>
              <w:jc w:val="center"/>
              <w:rPr>
                <w:sz w:val="28"/>
                <w:szCs w:val="28"/>
              </w:rPr>
            </w:pPr>
            <w:r>
              <w:rPr>
                <w:sz w:val="28"/>
                <w:szCs w:val="28"/>
              </w:rPr>
              <w:t>4</w:t>
            </w:r>
          </w:p>
        </w:tc>
        <w:tc>
          <w:tcPr>
            <w:tcW w:w="4709" w:type="dxa"/>
            <w:tcBorders>
              <w:top w:val="single" w:sz="4" w:space="0" w:color="auto"/>
              <w:left w:val="single" w:sz="4" w:space="0" w:color="auto"/>
              <w:bottom w:val="single" w:sz="4" w:space="0" w:color="auto"/>
              <w:right w:val="single" w:sz="4" w:space="0" w:color="auto"/>
            </w:tcBorders>
            <w:vAlign w:val="center"/>
            <w:hideMark/>
          </w:tcPr>
          <w:p w:rsidR="00B32FA9" w:rsidRDefault="00B32FA9" w:rsidP="001155D7">
            <w:pPr>
              <w:rPr>
                <w:sz w:val="28"/>
                <w:szCs w:val="28"/>
              </w:rPr>
            </w:pPr>
            <w:r>
              <w:rPr>
                <w:sz w:val="28"/>
                <w:szCs w:val="28"/>
              </w:rPr>
              <w:t>Huyện Châu Thành</w:t>
            </w:r>
          </w:p>
        </w:tc>
        <w:tc>
          <w:tcPr>
            <w:tcW w:w="2617" w:type="dxa"/>
            <w:tcBorders>
              <w:top w:val="single" w:sz="4" w:space="0" w:color="auto"/>
              <w:left w:val="single" w:sz="4" w:space="0" w:color="auto"/>
              <w:bottom w:val="single" w:sz="4" w:space="0" w:color="auto"/>
              <w:right w:val="single" w:sz="4" w:space="0" w:color="auto"/>
            </w:tcBorders>
            <w:vAlign w:val="center"/>
            <w:hideMark/>
          </w:tcPr>
          <w:p w:rsidR="00B32FA9" w:rsidRDefault="00B32FA9" w:rsidP="001155D7">
            <w:pPr>
              <w:jc w:val="right"/>
              <w:rPr>
                <w:sz w:val="28"/>
                <w:szCs w:val="28"/>
              </w:rPr>
            </w:pPr>
            <w:r>
              <w:rPr>
                <w:sz w:val="28"/>
                <w:szCs w:val="28"/>
              </w:rPr>
              <w:t>0</w:t>
            </w:r>
          </w:p>
        </w:tc>
      </w:tr>
      <w:tr w:rsidR="00B32FA9" w:rsidTr="00B32FA9">
        <w:trPr>
          <w:trHeight w:val="508"/>
        </w:trPr>
        <w:tc>
          <w:tcPr>
            <w:tcW w:w="748" w:type="dxa"/>
            <w:tcBorders>
              <w:top w:val="single" w:sz="4" w:space="0" w:color="auto"/>
              <w:left w:val="single" w:sz="4" w:space="0" w:color="auto"/>
              <w:bottom w:val="single" w:sz="4" w:space="0" w:color="auto"/>
              <w:right w:val="single" w:sz="4" w:space="0" w:color="auto"/>
            </w:tcBorders>
            <w:vAlign w:val="center"/>
            <w:hideMark/>
          </w:tcPr>
          <w:p w:rsidR="00B32FA9" w:rsidRDefault="00B32FA9" w:rsidP="001155D7">
            <w:pPr>
              <w:jc w:val="center"/>
              <w:rPr>
                <w:sz w:val="28"/>
                <w:szCs w:val="28"/>
              </w:rPr>
            </w:pPr>
            <w:r>
              <w:rPr>
                <w:sz w:val="28"/>
                <w:szCs w:val="28"/>
              </w:rPr>
              <w:t>5</w:t>
            </w:r>
          </w:p>
        </w:tc>
        <w:tc>
          <w:tcPr>
            <w:tcW w:w="4709" w:type="dxa"/>
            <w:tcBorders>
              <w:top w:val="single" w:sz="4" w:space="0" w:color="auto"/>
              <w:left w:val="single" w:sz="4" w:space="0" w:color="auto"/>
              <w:bottom w:val="single" w:sz="4" w:space="0" w:color="auto"/>
              <w:right w:val="single" w:sz="4" w:space="0" w:color="auto"/>
            </w:tcBorders>
            <w:vAlign w:val="center"/>
            <w:hideMark/>
          </w:tcPr>
          <w:p w:rsidR="00B32FA9" w:rsidRDefault="00B32FA9" w:rsidP="001155D7">
            <w:pPr>
              <w:rPr>
                <w:sz w:val="28"/>
                <w:szCs w:val="28"/>
              </w:rPr>
            </w:pPr>
            <w:r>
              <w:rPr>
                <w:sz w:val="28"/>
                <w:szCs w:val="28"/>
              </w:rPr>
              <w:t>Huyện Phụng Hiệp</w:t>
            </w:r>
          </w:p>
        </w:tc>
        <w:tc>
          <w:tcPr>
            <w:tcW w:w="2617" w:type="dxa"/>
            <w:tcBorders>
              <w:top w:val="single" w:sz="4" w:space="0" w:color="auto"/>
              <w:left w:val="single" w:sz="4" w:space="0" w:color="auto"/>
              <w:bottom w:val="single" w:sz="4" w:space="0" w:color="auto"/>
              <w:right w:val="single" w:sz="4" w:space="0" w:color="auto"/>
            </w:tcBorders>
            <w:vAlign w:val="center"/>
            <w:hideMark/>
          </w:tcPr>
          <w:p w:rsidR="00B32FA9" w:rsidRDefault="00B32FA9" w:rsidP="001155D7">
            <w:pPr>
              <w:jc w:val="right"/>
              <w:rPr>
                <w:sz w:val="28"/>
                <w:szCs w:val="28"/>
              </w:rPr>
            </w:pPr>
            <w:r>
              <w:rPr>
                <w:sz w:val="28"/>
                <w:szCs w:val="28"/>
              </w:rPr>
              <w:t>20.000</w:t>
            </w:r>
          </w:p>
        </w:tc>
      </w:tr>
      <w:tr w:rsidR="00B32FA9" w:rsidTr="00B32FA9">
        <w:trPr>
          <w:trHeight w:val="528"/>
        </w:trPr>
        <w:tc>
          <w:tcPr>
            <w:tcW w:w="748" w:type="dxa"/>
            <w:tcBorders>
              <w:top w:val="single" w:sz="4" w:space="0" w:color="auto"/>
              <w:left w:val="single" w:sz="4" w:space="0" w:color="auto"/>
              <w:bottom w:val="single" w:sz="4" w:space="0" w:color="auto"/>
              <w:right w:val="single" w:sz="4" w:space="0" w:color="auto"/>
            </w:tcBorders>
            <w:vAlign w:val="center"/>
            <w:hideMark/>
          </w:tcPr>
          <w:p w:rsidR="00B32FA9" w:rsidRDefault="00B32FA9" w:rsidP="001155D7">
            <w:pPr>
              <w:jc w:val="center"/>
              <w:rPr>
                <w:sz w:val="28"/>
                <w:szCs w:val="28"/>
              </w:rPr>
            </w:pPr>
            <w:r>
              <w:rPr>
                <w:sz w:val="28"/>
                <w:szCs w:val="28"/>
              </w:rPr>
              <w:t>6</w:t>
            </w:r>
          </w:p>
        </w:tc>
        <w:tc>
          <w:tcPr>
            <w:tcW w:w="4709" w:type="dxa"/>
            <w:tcBorders>
              <w:top w:val="single" w:sz="4" w:space="0" w:color="auto"/>
              <w:left w:val="single" w:sz="4" w:space="0" w:color="auto"/>
              <w:bottom w:val="single" w:sz="4" w:space="0" w:color="auto"/>
              <w:right w:val="single" w:sz="4" w:space="0" w:color="auto"/>
            </w:tcBorders>
            <w:vAlign w:val="center"/>
            <w:hideMark/>
          </w:tcPr>
          <w:p w:rsidR="00B32FA9" w:rsidRDefault="00B32FA9" w:rsidP="001155D7">
            <w:pPr>
              <w:rPr>
                <w:sz w:val="28"/>
                <w:szCs w:val="28"/>
              </w:rPr>
            </w:pPr>
            <w:r>
              <w:rPr>
                <w:sz w:val="28"/>
                <w:szCs w:val="28"/>
              </w:rPr>
              <w:t>Huyện Vị Thủy</w:t>
            </w:r>
          </w:p>
        </w:tc>
        <w:tc>
          <w:tcPr>
            <w:tcW w:w="2617" w:type="dxa"/>
            <w:tcBorders>
              <w:top w:val="single" w:sz="4" w:space="0" w:color="auto"/>
              <w:left w:val="single" w:sz="4" w:space="0" w:color="auto"/>
              <w:bottom w:val="single" w:sz="4" w:space="0" w:color="auto"/>
              <w:right w:val="single" w:sz="4" w:space="0" w:color="auto"/>
            </w:tcBorders>
            <w:vAlign w:val="center"/>
            <w:hideMark/>
          </w:tcPr>
          <w:p w:rsidR="00B32FA9" w:rsidRDefault="00B32FA9" w:rsidP="001155D7">
            <w:pPr>
              <w:jc w:val="right"/>
              <w:rPr>
                <w:sz w:val="28"/>
                <w:szCs w:val="28"/>
              </w:rPr>
            </w:pPr>
            <w:r>
              <w:rPr>
                <w:sz w:val="28"/>
                <w:szCs w:val="28"/>
              </w:rPr>
              <w:t>17.000</w:t>
            </w:r>
          </w:p>
        </w:tc>
      </w:tr>
      <w:tr w:rsidR="00B32FA9" w:rsidTr="00B32FA9">
        <w:trPr>
          <w:trHeight w:val="508"/>
        </w:trPr>
        <w:tc>
          <w:tcPr>
            <w:tcW w:w="748" w:type="dxa"/>
            <w:tcBorders>
              <w:top w:val="single" w:sz="4" w:space="0" w:color="auto"/>
              <w:left w:val="single" w:sz="4" w:space="0" w:color="auto"/>
              <w:bottom w:val="single" w:sz="4" w:space="0" w:color="auto"/>
              <w:right w:val="single" w:sz="4" w:space="0" w:color="auto"/>
            </w:tcBorders>
            <w:vAlign w:val="center"/>
            <w:hideMark/>
          </w:tcPr>
          <w:p w:rsidR="00B32FA9" w:rsidRDefault="00B32FA9" w:rsidP="001155D7">
            <w:pPr>
              <w:jc w:val="center"/>
              <w:rPr>
                <w:sz w:val="28"/>
                <w:szCs w:val="28"/>
              </w:rPr>
            </w:pPr>
            <w:r>
              <w:rPr>
                <w:sz w:val="28"/>
                <w:szCs w:val="28"/>
              </w:rPr>
              <w:t>7</w:t>
            </w:r>
          </w:p>
        </w:tc>
        <w:tc>
          <w:tcPr>
            <w:tcW w:w="4709" w:type="dxa"/>
            <w:tcBorders>
              <w:top w:val="single" w:sz="4" w:space="0" w:color="auto"/>
              <w:left w:val="single" w:sz="4" w:space="0" w:color="auto"/>
              <w:bottom w:val="single" w:sz="4" w:space="0" w:color="auto"/>
              <w:right w:val="single" w:sz="4" w:space="0" w:color="auto"/>
            </w:tcBorders>
            <w:vAlign w:val="center"/>
            <w:hideMark/>
          </w:tcPr>
          <w:p w:rsidR="00B32FA9" w:rsidRDefault="00B32FA9" w:rsidP="001155D7">
            <w:pPr>
              <w:rPr>
                <w:sz w:val="28"/>
                <w:szCs w:val="28"/>
              </w:rPr>
            </w:pPr>
            <w:r>
              <w:rPr>
                <w:sz w:val="28"/>
                <w:szCs w:val="28"/>
              </w:rPr>
              <w:t>Thị xã Long Mỹ</w:t>
            </w:r>
          </w:p>
        </w:tc>
        <w:tc>
          <w:tcPr>
            <w:tcW w:w="2617" w:type="dxa"/>
            <w:tcBorders>
              <w:top w:val="single" w:sz="4" w:space="0" w:color="auto"/>
              <w:left w:val="single" w:sz="4" w:space="0" w:color="auto"/>
              <w:bottom w:val="single" w:sz="4" w:space="0" w:color="auto"/>
              <w:right w:val="single" w:sz="4" w:space="0" w:color="auto"/>
            </w:tcBorders>
            <w:vAlign w:val="center"/>
            <w:hideMark/>
          </w:tcPr>
          <w:p w:rsidR="00B32FA9" w:rsidRDefault="00B32FA9" w:rsidP="001155D7">
            <w:pPr>
              <w:jc w:val="right"/>
              <w:rPr>
                <w:sz w:val="28"/>
                <w:szCs w:val="28"/>
              </w:rPr>
            </w:pPr>
            <w:r>
              <w:rPr>
                <w:sz w:val="28"/>
                <w:szCs w:val="28"/>
              </w:rPr>
              <w:t>9.910</w:t>
            </w:r>
          </w:p>
        </w:tc>
      </w:tr>
      <w:tr w:rsidR="00B32FA9" w:rsidTr="00B32FA9">
        <w:trPr>
          <w:trHeight w:val="528"/>
        </w:trPr>
        <w:tc>
          <w:tcPr>
            <w:tcW w:w="748" w:type="dxa"/>
            <w:tcBorders>
              <w:top w:val="single" w:sz="4" w:space="0" w:color="auto"/>
              <w:left w:val="single" w:sz="4" w:space="0" w:color="auto"/>
              <w:bottom w:val="single" w:sz="4" w:space="0" w:color="auto"/>
              <w:right w:val="single" w:sz="4" w:space="0" w:color="auto"/>
            </w:tcBorders>
            <w:vAlign w:val="center"/>
            <w:hideMark/>
          </w:tcPr>
          <w:p w:rsidR="00B32FA9" w:rsidRDefault="00B32FA9" w:rsidP="001155D7">
            <w:pPr>
              <w:jc w:val="center"/>
              <w:rPr>
                <w:sz w:val="28"/>
                <w:szCs w:val="28"/>
              </w:rPr>
            </w:pPr>
            <w:r>
              <w:rPr>
                <w:sz w:val="28"/>
                <w:szCs w:val="28"/>
              </w:rPr>
              <w:t>8</w:t>
            </w:r>
          </w:p>
        </w:tc>
        <w:tc>
          <w:tcPr>
            <w:tcW w:w="4709" w:type="dxa"/>
            <w:tcBorders>
              <w:top w:val="single" w:sz="4" w:space="0" w:color="auto"/>
              <w:left w:val="single" w:sz="4" w:space="0" w:color="auto"/>
              <w:bottom w:val="single" w:sz="4" w:space="0" w:color="auto"/>
              <w:right w:val="single" w:sz="4" w:space="0" w:color="auto"/>
            </w:tcBorders>
            <w:vAlign w:val="center"/>
            <w:hideMark/>
          </w:tcPr>
          <w:p w:rsidR="00B32FA9" w:rsidRDefault="00B32FA9" w:rsidP="001155D7">
            <w:pPr>
              <w:rPr>
                <w:sz w:val="28"/>
                <w:szCs w:val="28"/>
              </w:rPr>
            </w:pPr>
            <w:r>
              <w:rPr>
                <w:sz w:val="28"/>
                <w:szCs w:val="28"/>
              </w:rPr>
              <w:t>Huyện Long Mỹ</w:t>
            </w:r>
          </w:p>
        </w:tc>
        <w:tc>
          <w:tcPr>
            <w:tcW w:w="2617" w:type="dxa"/>
            <w:tcBorders>
              <w:top w:val="single" w:sz="4" w:space="0" w:color="auto"/>
              <w:left w:val="single" w:sz="4" w:space="0" w:color="auto"/>
              <w:bottom w:val="single" w:sz="4" w:space="0" w:color="auto"/>
              <w:right w:val="single" w:sz="4" w:space="0" w:color="auto"/>
            </w:tcBorders>
            <w:vAlign w:val="center"/>
            <w:hideMark/>
          </w:tcPr>
          <w:p w:rsidR="00B32FA9" w:rsidRDefault="00B32FA9" w:rsidP="001155D7">
            <w:pPr>
              <w:jc w:val="right"/>
              <w:rPr>
                <w:sz w:val="28"/>
                <w:szCs w:val="28"/>
              </w:rPr>
            </w:pPr>
            <w:r>
              <w:rPr>
                <w:sz w:val="28"/>
                <w:szCs w:val="28"/>
              </w:rPr>
              <w:t>17.750</w:t>
            </w:r>
          </w:p>
        </w:tc>
      </w:tr>
      <w:tr w:rsidR="00B32FA9" w:rsidTr="00B32FA9">
        <w:trPr>
          <w:trHeight w:val="528"/>
        </w:trPr>
        <w:tc>
          <w:tcPr>
            <w:tcW w:w="748" w:type="dxa"/>
            <w:tcBorders>
              <w:top w:val="single" w:sz="4" w:space="0" w:color="auto"/>
              <w:left w:val="single" w:sz="4" w:space="0" w:color="auto"/>
              <w:bottom w:val="single" w:sz="4" w:space="0" w:color="auto"/>
              <w:right w:val="single" w:sz="4" w:space="0" w:color="auto"/>
            </w:tcBorders>
            <w:vAlign w:val="center"/>
          </w:tcPr>
          <w:p w:rsidR="00B32FA9" w:rsidRDefault="00B32FA9" w:rsidP="001155D7">
            <w:pPr>
              <w:tabs>
                <w:tab w:val="left" w:pos="-4962"/>
                <w:tab w:val="left" w:pos="720"/>
              </w:tabs>
              <w:jc w:val="center"/>
              <w:rPr>
                <w:b/>
                <w:sz w:val="28"/>
                <w:szCs w:val="28"/>
              </w:rPr>
            </w:pPr>
          </w:p>
        </w:tc>
        <w:tc>
          <w:tcPr>
            <w:tcW w:w="4709" w:type="dxa"/>
            <w:tcBorders>
              <w:top w:val="single" w:sz="4" w:space="0" w:color="auto"/>
              <w:left w:val="single" w:sz="4" w:space="0" w:color="auto"/>
              <w:bottom w:val="single" w:sz="4" w:space="0" w:color="auto"/>
              <w:right w:val="single" w:sz="4" w:space="0" w:color="auto"/>
            </w:tcBorders>
            <w:vAlign w:val="center"/>
            <w:hideMark/>
          </w:tcPr>
          <w:p w:rsidR="00B32FA9" w:rsidRDefault="00B32FA9" w:rsidP="001155D7">
            <w:pPr>
              <w:tabs>
                <w:tab w:val="left" w:pos="-4962"/>
                <w:tab w:val="left" w:pos="720"/>
              </w:tabs>
              <w:jc w:val="center"/>
              <w:rPr>
                <w:b/>
                <w:sz w:val="28"/>
                <w:szCs w:val="28"/>
              </w:rPr>
            </w:pPr>
            <w:r>
              <w:rPr>
                <w:b/>
                <w:sz w:val="28"/>
                <w:szCs w:val="28"/>
              </w:rPr>
              <w:t>Tổng cộng</w:t>
            </w:r>
          </w:p>
        </w:tc>
        <w:tc>
          <w:tcPr>
            <w:tcW w:w="2617" w:type="dxa"/>
            <w:tcBorders>
              <w:top w:val="single" w:sz="4" w:space="0" w:color="auto"/>
              <w:left w:val="single" w:sz="4" w:space="0" w:color="auto"/>
              <w:bottom w:val="single" w:sz="4" w:space="0" w:color="auto"/>
              <w:right w:val="single" w:sz="4" w:space="0" w:color="auto"/>
            </w:tcBorders>
            <w:vAlign w:val="center"/>
            <w:hideMark/>
          </w:tcPr>
          <w:p w:rsidR="00B32FA9" w:rsidRDefault="00B32FA9" w:rsidP="001155D7">
            <w:pPr>
              <w:jc w:val="right"/>
              <w:rPr>
                <w:b/>
                <w:bCs/>
                <w:sz w:val="28"/>
                <w:szCs w:val="28"/>
              </w:rPr>
            </w:pPr>
            <w:r>
              <w:rPr>
                <w:b/>
                <w:bCs/>
                <w:sz w:val="28"/>
                <w:szCs w:val="28"/>
              </w:rPr>
              <w:t>76.700</w:t>
            </w:r>
          </w:p>
        </w:tc>
      </w:tr>
    </w:tbl>
    <w:p w:rsidR="00B32FA9" w:rsidRDefault="00B32FA9" w:rsidP="001155D7">
      <w:pPr>
        <w:tabs>
          <w:tab w:val="left" w:pos="567"/>
        </w:tabs>
        <w:spacing w:before="120" w:after="120" w:line="264" w:lineRule="auto"/>
        <w:ind w:right="-125"/>
        <w:jc w:val="both"/>
        <w:rPr>
          <w:sz w:val="28"/>
          <w:szCs w:val="28"/>
        </w:rPr>
      </w:pPr>
      <w:r>
        <w:rPr>
          <w:b/>
          <w:sz w:val="28"/>
          <w:szCs w:val="28"/>
        </w:rPr>
        <w:tab/>
        <w:t>2. Thời vụ gieo trồng</w:t>
      </w:r>
    </w:p>
    <w:p w:rsidR="00B32FA9" w:rsidRDefault="00B32FA9" w:rsidP="001155D7">
      <w:pPr>
        <w:spacing w:before="120" w:after="120"/>
        <w:ind w:firstLine="720"/>
        <w:jc w:val="both"/>
        <w:rPr>
          <w:sz w:val="28"/>
          <w:szCs w:val="28"/>
        </w:rPr>
      </w:pPr>
      <w:r>
        <w:rPr>
          <w:rFonts w:eastAsia="MS Mincho"/>
          <w:sz w:val="28"/>
          <w:szCs w:val="28"/>
          <w:lang w:eastAsia="ja-JP"/>
        </w:rPr>
        <w:t xml:space="preserve">Để tránh thiệt hại </w:t>
      </w:r>
      <w:r>
        <w:rPr>
          <w:rFonts w:eastAsia="MS Mincho"/>
          <w:sz w:val="28"/>
          <w:szCs w:val="28"/>
          <w:lang w:val="vi-VN" w:eastAsia="ja-JP"/>
        </w:rPr>
        <w:t xml:space="preserve">về </w:t>
      </w:r>
      <w:r>
        <w:rPr>
          <w:rFonts w:eastAsia="MS Mincho"/>
          <w:sz w:val="28"/>
          <w:szCs w:val="28"/>
          <w:lang w:eastAsia="ja-JP"/>
        </w:rPr>
        <w:t>bệnh vàng lùn</w:t>
      </w:r>
      <w:r>
        <w:rPr>
          <w:rFonts w:eastAsia="MS Mincho"/>
          <w:sz w:val="28"/>
          <w:szCs w:val="28"/>
          <w:lang w:val="vi-VN" w:eastAsia="ja-JP"/>
        </w:rPr>
        <w:t xml:space="preserve"> -</w:t>
      </w:r>
      <w:r>
        <w:rPr>
          <w:rFonts w:eastAsia="MS Mincho"/>
          <w:sz w:val="28"/>
          <w:szCs w:val="28"/>
          <w:lang w:eastAsia="ja-JP"/>
        </w:rPr>
        <w:t xml:space="preserve"> lùn loắn lá và </w:t>
      </w:r>
      <w:r>
        <w:rPr>
          <w:sz w:val="28"/>
          <w:szCs w:val="28"/>
        </w:rPr>
        <w:t>các yếu tố thời tiết gây bất lợi đến sản xuất</w:t>
      </w:r>
      <w:r>
        <w:rPr>
          <w:rFonts w:eastAsia="MS Mincho"/>
          <w:sz w:val="28"/>
          <w:szCs w:val="28"/>
          <w:lang w:eastAsia="ja-JP"/>
        </w:rPr>
        <w:t xml:space="preserve">. Các địa phương cần xác định chính xác lịch thời vụ trên cơ sở Thông báo số: 361/TB-SNNPTNT ngày 24/02/2020 cụ thể </w:t>
      </w:r>
      <w:r>
        <w:rPr>
          <w:sz w:val="28"/>
          <w:szCs w:val="28"/>
        </w:rPr>
        <w:t>như sau:</w:t>
      </w:r>
    </w:p>
    <w:p w:rsidR="00B32FA9" w:rsidRDefault="00B32FA9" w:rsidP="001155D7">
      <w:pPr>
        <w:spacing w:before="120" w:after="120"/>
        <w:ind w:right="-126" w:firstLine="720"/>
        <w:jc w:val="both"/>
        <w:rPr>
          <w:rFonts w:eastAsia="MS Mincho"/>
          <w:sz w:val="28"/>
          <w:szCs w:val="28"/>
          <w:lang w:eastAsia="ja-JP"/>
        </w:rPr>
      </w:pPr>
      <w:r>
        <w:rPr>
          <w:rFonts w:eastAsia="MS Mincho"/>
          <w:b/>
          <w:i/>
          <w:sz w:val="28"/>
          <w:szCs w:val="28"/>
          <w:lang w:eastAsia="ja-JP"/>
        </w:rPr>
        <w:t xml:space="preserve">Đợt 1: </w:t>
      </w:r>
      <w:r>
        <w:rPr>
          <w:rFonts w:eastAsia="MS Mincho"/>
          <w:sz w:val="28"/>
          <w:szCs w:val="28"/>
          <w:lang w:eastAsia="ja-JP"/>
        </w:rPr>
        <w:t xml:space="preserve">Từ ngày </w:t>
      </w:r>
      <w:r>
        <w:rPr>
          <w:rFonts w:eastAsia="MS Mincho"/>
          <w:b/>
          <w:sz w:val="28"/>
          <w:szCs w:val="28"/>
          <w:lang w:eastAsia="ja-JP"/>
        </w:rPr>
        <w:t xml:space="preserve">15 - 21/3/2020 </w:t>
      </w:r>
      <w:r>
        <w:rPr>
          <w:rFonts w:eastAsia="MS Mincho"/>
          <w:i/>
          <w:sz w:val="28"/>
          <w:szCs w:val="28"/>
          <w:lang w:eastAsia="ja-JP"/>
        </w:rPr>
        <w:t>(nhằm ngày 22 - 28/2/2020 âm lịch)</w:t>
      </w:r>
      <w:r>
        <w:rPr>
          <w:rFonts w:eastAsia="MS Mincho"/>
          <w:sz w:val="28"/>
          <w:szCs w:val="28"/>
          <w:lang w:eastAsia="ja-JP"/>
        </w:rPr>
        <w:t>.</w:t>
      </w:r>
    </w:p>
    <w:p w:rsidR="00B32FA9" w:rsidRDefault="00B32FA9" w:rsidP="001155D7">
      <w:pPr>
        <w:spacing w:before="120" w:after="120"/>
        <w:ind w:right="-126" w:firstLine="720"/>
        <w:jc w:val="both"/>
        <w:rPr>
          <w:rFonts w:eastAsia="MS Mincho"/>
          <w:sz w:val="28"/>
          <w:szCs w:val="28"/>
          <w:lang w:eastAsia="ja-JP"/>
        </w:rPr>
      </w:pPr>
      <w:proofErr w:type="gramStart"/>
      <w:r>
        <w:rPr>
          <w:rFonts w:eastAsia="MS Mincho"/>
          <w:sz w:val="28"/>
          <w:szCs w:val="28"/>
          <w:lang w:eastAsia="ja-JP"/>
        </w:rPr>
        <w:t>Đối với vùng ít ảnh hưởng hoặc không ảnh hưởng xâm nhập mặn như huyện Châu Thành A, các xã phía Bắc của huyện Vị Thủy và một số xã phía Tây của huyện Phụng Hiệp.</w:t>
      </w:r>
      <w:proofErr w:type="gramEnd"/>
    </w:p>
    <w:p w:rsidR="00B32FA9" w:rsidRDefault="00B32FA9" w:rsidP="001155D7">
      <w:pPr>
        <w:spacing w:before="120" w:after="120"/>
        <w:ind w:right="-126" w:firstLine="720"/>
        <w:jc w:val="both"/>
        <w:rPr>
          <w:rFonts w:eastAsia="MS Mincho"/>
          <w:b/>
          <w:i/>
          <w:sz w:val="28"/>
          <w:szCs w:val="28"/>
          <w:lang w:eastAsia="ja-JP"/>
        </w:rPr>
      </w:pPr>
      <w:r>
        <w:rPr>
          <w:rFonts w:eastAsia="MS Mincho"/>
          <w:b/>
          <w:i/>
          <w:sz w:val="28"/>
          <w:szCs w:val="28"/>
          <w:lang w:eastAsia="ja-JP"/>
        </w:rPr>
        <w:t xml:space="preserve">Đợt 2: </w:t>
      </w:r>
      <w:r>
        <w:rPr>
          <w:rFonts w:eastAsia="MS Mincho"/>
          <w:sz w:val="28"/>
          <w:szCs w:val="28"/>
          <w:lang w:eastAsia="ja-JP"/>
        </w:rPr>
        <w:t>Từ</w:t>
      </w:r>
      <w:r>
        <w:rPr>
          <w:rFonts w:eastAsia="MS Mincho"/>
          <w:b/>
          <w:i/>
          <w:sz w:val="28"/>
          <w:szCs w:val="28"/>
          <w:lang w:eastAsia="ja-JP"/>
        </w:rPr>
        <w:t xml:space="preserve"> </w:t>
      </w:r>
      <w:r>
        <w:rPr>
          <w:rFonts w:eastAsia="MS Mincho"/>
          <w:sz w:val="28"/>
          <w:szCs w:val="28"/>
          <w:lang w:eastAsia="ja-JP"/>
        </w:rPr>
        <w:t xml:space="preserve">ngày </w:t>
      </w:r>
      <w:r>
        <w:rPr>
          <w:rFonts w:eastAsia="MS Mincho"/>
          <w:b/>
          <w:sz w:val="28"/>
          <w:szCs w:val="28"/>
          <w:lang w:eastAsia="ja-JP"/>
        </w:rPr>
        <w:t xml:space="preserve">13 - 19/4/2020 </w:t>
      </w:r>
      <w:r>
        <w:rPr>
          <w:rFonts w:eastAsia="MS Mincho"/>
          <w:i/>
          <w:sz w:val="28"/>
          <w:szCs w:val="28"/>
          <w:lang w:eastAsia="ja-JP"/>
        </w:rPr>
        <w:t>(nhằm ngày 21 - 27/3/2020 âm lịch).</w:t>
      </w:r>
    </w:p>
    <w:p w:rsidR="00B32FA9" w:rsidRDefault="00B32FA9" w:rsidP="001155D7">
      <w:pPr>
        <w:spacing w:before="120" w:after="120"/>
        <w:ind w:right="-126" w:firstLine="720"/>
        <w:jc w:val="both"/>
        <w:rPr>
          <w:rFonts w:eastAsia="MS Mincho"/>
          <w:sz w:val="28"/>
          <w:szCs w:val="28"/>
          <w:lang w:eastAsia="ja-JP"/>
        </w:rPr>
      </w:pPr>
      <w:proofErr w:type="gramStart"/>
      <w:r>
        <w:rPr>
          <w:rFonts w:eastAsia="MS Mincho"/>
          <w:sz w:val="28"/>
          <w:szCs w:val="28"/>
          <w:lang w:eastAsia="ja-JP"/>
        </w:rPr>
        <w:t>Đối với vùng xâm nhập mặn ảnh hưởng nhẹ như huyện Phụng Hiệp, một số xã phía Nam của huyện Vị Thủy và một số phường của thành phố Vị Thanh.</w:t>
      </w:r>
      <w:proofErr w:type="gramEnd"/>
      <w:r>
        <w:rPr>
          <w:rFonts w:eastAsia="MS Mincho"/>
          <w:sz w:val="28"/>
          <w:szCs w:val="28"/>
          <w:lang w:eastAsia="ja-JP"/>
        </w:rPr>
        <w:t xml:space="preserve"> </w:t>
      </w:r>
    </w:p>
    <w:p w:rsidR="00B32FA9" w:rsidRDefault="00B32FA9" w:rsidP="001155D7">
      <w:pPr>
        <w:spacing w:before="120" w:after="120"/>
        <w:ind w:right="-126" w:firstLine="720"/>
        <w:jc w:val="both"/>
        <w:rPr>
          <w:rFonts w:eastAsia="MS Mincho"/>
          <w:sz w:val="28"/>
          <w:szCs w:val="28"/>
          <w:lang w:eastAsia="ja-JP"/>
        </w:rPr>
      </w:pPr>
      <w:r>
        <w:rPr>
          <w:rFonts w:eastAsia="MS Mincho"/>
          <w:b/>
          <w:i/>
          <w:sz w:val="28"/>
          <w:szCs w:val="28"/>
          <w:lang w:eastAsia="ja-JP"/>
        </w:rPr>
        <w:t xml:space="preserve">Đợt 3: </w:t>
      </w:r>
      <w:r>
        <w:rPr>
          <w:rFonts w:eastAsia="MS Mincho"/>
          <w:sz w:val="28"/>
          <w:szCs w:val="28"/>
          <w:lang w:eastAsia="ja-JP"/>
        </w:rPr>
        <w:t>Xuống giống khi mùa mưa bắt đầu và dứt điểm trước ngày 30/5/2020.</w:t>
      </w:r>
    </w:p>
    <w:p w:rsidR="00B32FA9" w:rsidRDefault="00B32FA9" w:rsidP="001155D7">
      <w:pPr>
        <w:spacing w:before="120" w:after="120"/>
        <w:ind w:right="-126" w:firstLine="720"/>
        <w:jc w:val="both"/>
        <w:rPr>
          <w:rFonts w:eastAsia="MS Mincho"/>
          <w:sz w:val="28"/>
          <w:szCs w:val="28"/>
          <w:lang w:eastAsia="ja-JP"/>
        </w:rPr>
      </w:pPr>
      <w:r>
        <w:rPr>
          <w:rFonts w:eastAsia="MS Mincho"/>
          <w:sz w:val="28"/>
          <w:szCs w:val="28"/>
          <w:lang w:eastAsia="ja-JP"/>
        </w:rPr>
        <w:t xml:space="preserve">Đối với vùng xâm nhập mặn ảnh hưởng nặng như huyện Long Mỹ, thị xã Long Mỹ, thị xã Ngã Bảy, huyện Phụng Hiệp và một số xã của thành phố Vị Thanh. </w:t>
      </w:r>
    </w:p>
    <w:p w:rsidR="00B32FA9" w:rsidRDefault="00B32FA9" w:rsidP="001155D7">
      <w:pPr>
        <w:spacing w:before="120" w:after="120"/>
        <w:ind w:right="-126" w:firstLine="720"/>
        <w:jc w:val="both"/>
        <w:rPr>
          <w:rFonts w:eastAsia="MS Mincho"/>
          <w:sz w:val="28"/>
          <w:szCs w:val="28"/>
          <w:lang w:eastAsia="ja-JP"/>
        </w:rPr>
      </w:pPr>
      <w:r>
        <w:rPr>
          <w:rFonts w:eastAsia="MS Mincho"/>
          <w:sz w:val="28"/>
          <w:szCs w:val="28"/>
          <w:lang w:eastAsia="ja-JP"/>
        </w:rPr>
        <w:t xml:space="preserve">Chú ý: Tùy </w:t>
      </w:r>
      <w:proofErr w:type="gramStart"/>
      <w:r>
        <w:rPr>
          <w:rFonts w:eastAsia="MS Mincho"/>
          <w:sz w:val="28"/>
          <w:szCs w:val="28"/>
          <w:lang w:eastAsia="ja-JP"/>
        </w:rPr>
        <w:t>theo</w:t>
      </w:r>
      <w:proofErr w:type="gramEnd"/>
      <w:r>
        <w:rPr>
          <w:rFonts w:eastAsia="MS Mincho"/>
          <w:sz w:val="28"/>
          <w:szCs w:val="28"/>
          <w:lang w:eastAsia="ja-JP"/>
        </w:rPr>
        <w:t xml:space="preserve"> tình hình thời tiết, thủy văn thực tế của từng địa bàn, đồng thời kết hợp việc theo dõi rầy nâu di trú của địa phương để quyết định thời gian xuống giống cho hợp lý ở các huyện, thị xã, thành phố.</w:t>
      </w:r>
    </w:p>
    <w:p w:rsidR="00B32FA9" w:rsidRDefault="00B32FA9" w:rsidP="001155D7">
      <w:pPr>
        <w:tabs>
          <w:tab w:val="left" w:pos="720"/>
        </w:tabs>
        <w:spacing w:before="120" w:after="120"/>
        <w:ind w:right="-126"/>
        <w:jc w:val="both"/>
        <w:rPr>
          <w:b/>
          <w:sz w:val="28"/>
          <w:szCs w:val="28"/>
        </w:rPr>
      </w:pPr>
      <w:r>
        <w:rPr>
          <w:b/>
          <w:sz w:val="28"/>
          <w:szCs w:val="28"/>
        </w:rPr>
        <w:tab/>
        <w:t>2. Các biện pháp kỹ thuật cần chú ý trong vụ Hè Thu</w:t>
      </w:r>
    </w:p>
    <w:p w:rsidR="00B32FA9" w:rsidRDefault="00B32FA9" w:rsidP="001155D7">
      <w:pPr>
        <w:spacing w:before="120" w:after="120"/>
        <w:ind w:firstLine="720"/>
        <w:jc w:val="both"/>
        <w:rPr>
          <w:rFonts w:eastAsia="MS Mincho"/>
          <w:sz w:val="28"/>
          <w:szCs w:val="28"/>
          <w:lang w:eastAsia="ja-JP"/>
        </w:rPr>
      </w:pPr>
      <w:r>
        <w:rPr>
          <w:rFonts w:eastAsia="MS Mincho"/>
          <w:sz w:val="28"/>
          <w:szCs w:val="28"/>
          <w:lang w:eastAsia="ja-JP"/>
        </w:rPr>
        <w:t xml:space="preserve">Trước khi xuống giống nên vệ sinh đồng ruộng, cày vùi rơm rạ, tốt nhất nên phơi đất từ 15-20 ngày trước khi gieo sạ để đảm bảo thời gian cách ly giữa 2 vụ và tránh ngộ độc hữu cơ (thối rễ) cho lúa. </w:t>
      </w:r>
    </w:p>
    <w:p w:rsidR="00B32FA9" w:rsidRDefault="00B32FA9" w:rsidP="001155D7">
      <w:pPr>
        <w:spacing w:before="120" w:after="120"/>
        <w:ind w:firstLine="720"/>
        <w:jc w:val="both"/>
        <w:rPr>
          <w:rFonts w:eastAsia="MS Mincho"/>
          <w:sz w:val="28"/>
          <w:szCs w:val="28"/>
          <w:lang w:eastAsia="ja-JP"/>
        </w:rPr>
      </w:pPr>
      <w:r>
        <w:rPr>
          <w:rFonts w:eastAsia="MS Mincho"/>
          <w:sz w:val="28"/>
          <w:szCs w:val="28"/>
          <w:lang w:eastAsia="ja-JP"/>
        </w:rPr>
        <w:lastRenderedPageBreak/>
        <w:t>- Đối với các khu vực đất phèn bị xâm nhập mặn kéo dài, đất ruộng bị khô, tầng phèn có điều kiện hoạt động nên pH ở ruộng rất thấp; do đó trước khi làm đất cần sử dụng nước mưa, nước ngọt để ngâm ruộng liên tục 15-20 ngày, sau đó xả nước 2-3 lần và bón vôi bột để hạn chế phèn làm chết giống.</w:t>
      </w:r>
    </w:p>
    <w:p w:rsidR="00B32FA9" w:rsidRDefault="00B32FA9" w:rsidP="001155D7">
      <w:pPr>
        <w:spacing w:before="120" w:after="120"/>
        <w:ind w:firstLine="720"/>
        <w:jc w:val="both"/>
        <w:rPr>
          <w:rFonts w:eastAsia="MS Mincho"/>
          <w:sz w:val="28"/>
          <w:szCs w:val="28"/>
          <w:lang w:eastAsia="ja-JP"/>
        </w:rPr>
      </w:pPr>
      <w:r>
        <w:rPr>
          <w:rFonts w:eastAsia="MS Mincho"/>
          <w:sz w:val="28"/>
          <w:szCs w:val="28"/>
          <w:lang w:eastAsia="ja-JP"/>
        </w:rPr>
        <w:t xml:space="preserve">- Sử dụng nấm </w:t>
      </w:r>
      <w:r>
        <w:rPr>
          <w:rFonts w:eastAsia="MS Mincho"/>
          <w:i/>
          <w:sz w:val="28"/>
          <w:szCs w:val="28"/>
          <w:lang w:eastAsia="ja-JP"/>
        </w:rPr>
        <w:t>Trichoderma</w:t>
      </w:r>
      <w:r>
        <w:rPr>
          <w:rFonts w:eastAsia="MS Mincho"/>
          <w:sz w:val="28"/>
          <w:szCs w:val="28"/>
          <w:lang w:eastAsia="ja-JP"/>
        </w:rPr>
        <w:t xml:space="preserve"> để phân hủy rơm rạ, hạn chế ngộ độc hữu cơ cho lúa (liều lượng </w:t>
      </w:r>
      <w:proofErr w:type="gramStart"/>
      <w:r>
        <w:rPr>
          <w:rFonts w:eastAsia="MS Mincho"/>
          <w:sz w:val="28"/>
          <w:szCs w:val="28"/>
          <w:lang w:eastAsia="ja-JP"/>
        </w:rPr>
        <w:t>theo</w:t>
      </w:r>
      <w:proofErr w:type="gramEnd"/>
      <w:r>
        <w:rPr>
          <w:rFonts w:eastAsia="MS Mincho"/>
          <w:sz w:val="28"/>
          <w:szCs w:val="28"/>
          <w:lang w:eastAsia="ja-JP"/>
        </w:rPr>
        <w:t xml:space="preserve"> khuyến cáo của nhà sản xuất).</w:t>
      </w:r>
    </w:p>
    <w:p w:rsidR="00B32FA9" w:rsidRDefault="00B32FA9" w:rsidP="001155D7">
      <w:pPr>
        <w:spacing w:before="120" w:after="120"/>
        <w:ind w:firstLine="720"/>
        <w:jc w:val="both"/>
        <w:rPr>
          <w:rFonts w:eastAsia="MS Mincho"/>
          <w:sz w:val="28"/>
          <w:szCs w:val="28"/>
          <w:lang w:eastAsia="ja-JP"/>
        </w:rPr>
      </w:pPr>
      <w:r>
        <w:rPr>
          <w:rFonts w:eastAsia="MS Mincho"/>
          <w:sz w:val="28"/>
          <w:szCs w:val="28"/>
          <w:lang w:eastAsia="ja-JP"/>
        </w:rPr>
        <w:t>- Sạ thưa, sạ hàng với lượng giống gieo sạ &lt;100 kg/ha, hoặc cấy với lượng giống 30-50 kg/ha.</w:t>
      </w:r>
    </w:p>
    <w:p w:rsidR="00B32FA9" w:rsidRDefault="00B32FA9" w:rsidP="001155D7">
      <w:pPr>
        <w:spacing w:before="120" w:after="120"/>
        <w:ind w:firstLine="720"/>
        <w:jc w:val="both"/>
        <w:rPr>
          <w:rFonts w:eastAsia="MS Mincho"/>
          <w:sz w:val="28"/>
          <w:szCs w:val="28"/>
          <w:lang w:eastAsia="ja-JP"/>
        </w:rPr>
      </w:pPr>
      <w:r>
        <w:rPr>
          <w:rFonts w:eastAsia="MS Mincho"/>
          <w:sz w:val="28"/>
          <w:szCs w:val="28"/>
          <w:lang w:eastAsia="ja-JP"/>
        </w:rPr>
        <w:t>- Áp dụng các quy trình canh tác lúa tiên tiến như: 3 Giảm 3 Tăng, 1 Phải 5 Giảm, quản lý dịch hại tổng hợp (IPM), ứng dụng Công nghệ sinh thái và</w:t>
      </w:r>
      <w:r>
        <w:rPr>
          <w:rFonts w:eastAsia="MS Mincho"/>
          <w:sz w:val="28"/>
          <w:szCs w:val="28"/>
          <w:lang w:val="vi-VN" w:eastAsia="ja-JP"/>
        </w:rPr>
        <w:t xml:space="preserve"> chế phẩm nấm xanh trong phòng trừ rầy nâu</w:t>
      </w:r>
      <w:r>
        <w:rPr>
          <w:rFonts w:eastAsia="MS Mincho"/>
          <w:sz w:val="28"/>
          <w:szCs w:val="28"/>
          <w:lang w:eastAsia="ja-JP"/>
        </w:rPr>
        <w:t>…</w:t>
      </w:r>
    </w:p>
    <w:p w:rsidR="00B32FA9" w:rsidRDefault="00B32FA9" w:rsidP="001155D7">
      <w:pPr>
        <w:spacing w:before="120" w:after="120"/>
        <w:ind w:firstLine="720"/>
        <w:jc w:val="both"/>
        <w:rPr>
          <w:rFonts w:eastAsia="MS Mincho"/>
          <w:sz w:val="28"/>
          <w:szCs w:val="28"/>
          <w:lang w:eastAsia="ja-JP"/>
        </w:rPr>
      </w:pPr>
      <w:r>
        <w:rPr>
          <w:rFonts w:eastAsia="MS Mincho"/>
          <w:sz w:val="28"/>
          <w:szCs w:val="28"/>
          <w:lang w:eastAsia="ja-JP"/>
        </w:rPr>
        <w:t>- Hạn chế phun thuốc trừ sâu, rầy đối với trà lúa dưới 40 ngày sau sạ để bảo tồn thiên địch, tránh bộc phát dịch hại ở giai đoạn sau như:</w:t>
      </w:r>
    </w:p>
    <w:p w:rsidR="00B32FA9" w:rsidRDefault="00B32FA9" w:rsidP="001155D7">
      <w:pPr>
        <w:shd w:val="clear" w:color="auto" w:fill="FFFFFF"/>
        <w:spacing w:before="120" w:after="120"/>
        <w:ind w:firstLine="720"/>
        <w:jc w:val="both"/>
        <w:rPr>
          <w:rFonts w:eastAsia="MS Mincho"/>
          <w:sz w:val="28"/>
          <w:szCs w:val="28"/>
          <w:lang w:eastAsia="ja-JP"/>
        </w:rPr>
      </w:pPr>
      <w:r>
        <w:rPr>
          <w:rFonts w:eastAsia="MS Mincho"/>
          <w:sz w:val="28"/>
          <w:szCs w:val="28"/>
          <w:lang w:val="vi-VN" w:eastAsia="ja-JP"/>
        </w:rPr>
        <w:t xml:space="preserve">+ </w:t>
      </w:r>
      <w:r>
        <w:rPr>
          <w:rFonts w:eastAsia="MS Mincho"/>
          <w:sz w:val="28"/>
          <w:szCs w:val="28"/>
          <w:lang w:eastAsia="ja-JP"/>
        </w:rPr>
        <w:t>X</w:t>
      </w:r>
      <w:r>
        <w:rPr>
          <w:rFonts w:eastAsia="MS Mincho"/>
          <w:sz w:val="28"/>
          <w:szCs w:val="28"/>
          <w:lang w:val="vi-VN" w:eastAsia="ja-JP"/>
        </w:rPr>
        <w:t xml:space="preserve">uống giống tập trung, đồng loạt trên từng cánh đồng theo lịch “né rầy” để hạn chế sự </w:t>
      </w:r>
      <w:r>
        <w:rPr>
          <w:rFonts w:eastAsia="MS Mincho"/>
          <w:sz w:val="28"/>
          <w:szCs w:val="28"/>
          <w:lang w:eastAsia="ja-JP"/>
        </w:rPr>
        <w:t>gây hại của rầy nâu và lây lan</w:t>
      </w:r>
      <w:r>
        <w:rPr>
          <w:rFonts w:eastAsia="MS Mincho"/>
          <w:sz w:val="28"/>
          <w:szCs w:val="28"/>
          <w:lang w:val="vi-VN" w:eastAsia="ja-JP"/>
        </w:rPr>
        <w:t xml:space="preserve"> của bệnh vàng lùn và lùn xoắn lá.</w:t>
      </w:r>
    </w:p>
    <w:p w:rsidR="00B32FA9" w:rsidRDefault="00B32FA9" w:rsidP="001155D7">
      <w:pPr>
        <w:shd w:val="clear" w:color="auto" w:fill="FFFFFF"/>
        <w:spacing w:before="120" w:after="120"/>
        <w:ind w:firstLine="720"/>
        <w:jc w:val="both"/>
        <w:rPr>
          <w:rFonts w:eastAsia="MS Mincho"/>
          <w:sz w:val="28"/>
          <w:szCs w:val="28"/>
          <w:lang w:eastAsia="ja-JP"/>
        </w:rPr>
      </w:pPr>
      <w:r>
        <w:rPr>
          <w:rFonts w:eastAsia="MS Mincho"/>
          <w:sz w:val="28"/>
          <w:szCs w:val="28"/>
          <w:lang w:eastAsia="ja-JP"/>
        </w:rPr>
        <w:t>+ Bón phân cân đối, đầy đủ giữa đạm - lân - kali, không bón thừa đạm.</w:t>
      </w:r>
    </w:p>
    <w:p w:rsidR="00B32FA9" w:rsidRDefault="00B32FA9" w:rsidP="001155D7">
      <w:pPr>
        <w:shd w:val="clear" w:color="auto" w:fill="FFFFFF"/>
        <w:spacing w:before="120" w:after="120"/>
        <w:ind w:firstLine="720"/>
        <w:jc w:val="both"/>
        <w:rPr>
          <w:rFonts w:eastAsia="MS Mincho"/>
          <w:sz w:val="28"/>
          <w:szCs w:val="28"/>
          <w:lang w:eastAsia="ja-JP"/>
        </w:rPr>
      </w:pPr>
      <w:r>
        <w:rPr>
          <w:rFonts w:eastAsia="MS Mincho"/>
          <w:sz w:val="28"/>
          <w:szCs w:val="28"/>
          <w:lang w:val="vi-VN" w:eastAsia="ja-JP"/>
        </w:rPr>
        <w:t xml:space="preserve">+ </w:t>
      </w:r>
      <w:r>
        <w:rPr>
          <w:rFonts w:eastAsia="MS Mincho"/>
          <w:sz w:val="28"/>
          <w:szCs w:val="28"/>
          <w:lang w:eastAsia="ja-JP"/>
        </w:rPr>
        <w:t>N</w:t>
      </w:r>
      <w:r>
        <w:rPr>
          <w:rFonts w:eastAsia="MS Mincho"/>
          <w:sz w:val="28"/>
          <w:szCs w:val="28"/>
          <w:lang w:val="vi-VN" w:eastAsia="ja-JP"/>
        </w:rPr>
        <w:t xml:space="preserve">ếu </w:t>
      </w:r>
      <w:r>
        <w:rPr>
          <w:rFonts w:eastAsia="MS Mincho"/>
          <w:sz w:val="28"/>
          <w:szCs w:val="28"/>
          <w:lang w:eastAsia="ja-JP"/>
        </w:rPr>
        <w:t>có</w:t>
      </w:r>
      <w:r>
        <w:rPr>
          <w:rFonts w:eastAsia="MS Mincho"/>
          <w:sz w:val="28"/>
          <w:szCs w:val="28"/>
          <w:lang w:val="vi-VN" w:eastAsia="ja-JP"/>
        </w:rPr>
        <w:t xml:space="preserve"> rầy nâu di trú </w:t>
      </w:r>
      <w:r>
        <w:rPr>
          <w:rFonts w:eastAsia="MS Mincho"/>
          <w:sz w:val="28"/>
          <w:szCs w:val="28"/>
          <w:lang w:eastAsia="ja-JP"/>
        </w:rPr>
        <w:t>lúa giai đoạn mạ, nhánh cần nên đưa nước ngập 2/3 thân cây lúa.</w:t>
      </w:r>
    </w:p>
    <w:p w:rsidR="00B32FA9" w:rsidRDefault="00B32FA9" w:rsidP="001155D7">
      <w:pPr>
        <w:spacing w:before="120" w:after="120"/>
        <w:ind w:firstLine="720"/>
        <w:jc w:val="both"/>
        <w:rPr>
          <w:rFonts w:eastAsia="MS Mincho"/>
          <w:sz w:val="28"/>
          <w:szCs w:val="28"/>
          <w:lang w:eastAsia="ja-JP"/>
        </w:rPr>
      </w:pPr>
      <w:r>
        <w:rPr>
          <w:rFonts w:eastAsia="MS Mincho"/>
          <w:sz w:val="28"/>
          <w:szCs w:val="28"/>
          <w:lang w:eastAsia="ja-JP"/>
        </w:rPr>
        <w:t>- Một số biện pháp kỹ thuật có thể áp dụng đối với những vùng sản xuất lúa bị hạn, có nguy cơ bị xâm nhập mặn, thiếu nước ngọt để tưới như sau:</w:t>
      </w:r>
    </w:p>
    <w:p w:rsidR="00B32FA9" w:rsidRDefault="00B32FA9" w:rsidP="001155D7">
      <w:pPr>
        <w:spacing w:before="120" w:after="120"/>
        <w:ind w:firstLine="720"/>
        <w:jc w:val="both"/>
        <w:rPr>
          <w:rFonts w:eastAsia="MS Mincho"/>
          <w:sz w:val="28"/>
          <w:szCs w:val="28"/>
          <w:lang w:eastAsia="ja-JP"/>
        </w:rPr>
      </w:pPr>
      <w:r>
        <w:rPr>
          <w:rFonts w:eastAsia="MS Mincho"/>
          <w:sz w:val="28"/>
          <w:szCs w:val="28"/>
          <w:lang w:eastAsia="ja-JP"/>
        </w:rPr>
        <w:t>+ Sử dụng một số giống có khả năng chống chịu mặn như OM5451, OM6976, OM2517, OM 4900, ST 24...</w:t>
      </w:r>
    </w:p>
    <w:p w:rsidR="00B32FA9" w:rsidRDefault="00B32FA9" w:rsidP="001155D7">
      <w:pPr>
        <w:spacing w:before="120" w:after="120"/>
        <w:ind w:firstLine="720"/>
        <w:jc w:val="both"/>
        <w:rPr>
          <w:rFonts w:eastAsia="MS Mincho"/>
          <w:sz w:val="28"/>
          <w:szCs w:val="28"/>
          <w:lang w:eastAsia="ja-JP"/>
        </w:rPr>
      </w:pPr>
      <w:r>
        <w:rPr>
          <w:rFonts w:eastAsia="MS Mincho"/>
          <w:sz w:val="28"/>
          <w:szCs w:val="28"/>
          <w:lang w:eastAsia="ja-JP"/>
        </w:rPr>
        <w:t xml:space="preserve">+ Bón vôi bột 500-1.000 kg/ha ngay đầu vụ và tăng cường </w:t>
      </w:r>
      <w:r>
        <w:rPr>
          <w:rFonts w:eastAsia="MS Mincho"/>
          <w:sz w:val="28"/>
          <w:szCs w:val="28"/>
          <w:lang w:val="vi-VN" w:eastAsia="ja-JP"/>
        </w:rPr>
        <w:t xml:space="preserve">sử dụng các loại phân </w:t>
      </w:r>
      <w:r>
        <w:rPr>
          <w:rFonts w:eastAsia="MS Mincho"/>
          <w:sz w:val="28"/>
          <w:szCs w:val="28"/>
          <w:lang w:eastAsia="ja-JP"/>
        </w:rPr>
        <w:t xml:space="preserve">bón </w:t>
      </w:r>
      <w:r>
        <w:rPr>
          <w:rFonts w:eastAsia="MS Mincho"/>
          <w:sz w:val="28"/>
          <w:szCs w:val="28"/>
          <w:lang w:val="vi-VN" w:eastAsia="ja-JP"/>
        </w:rPr>
        <w:t>có chứa hàm lượng c</w:t>
      </w:r>
      <w:r>
        <w:rPr>
          <w:rFonts w:eastAsia="MS Mincho"/>
          <w:sz w:val="28"/>
          <w:szCs w:val="28"/>
          <w:lang w:eastAsia="ja-JP"/>
        </w:rPr>
        <w:t>anxi</w:t>
      </w:r>
      <w:r>
        <w:rPr>
          <w:rFonts w:eastAsia="MS Mincho"/>
          <w:sz w:val="28"/>
          <w:szCs w:val="28"/>
          <w:lang w:val="vi-VN" w:eastAsia="ja-JP"/>
        </w:rPr>
        <w:t>, s</w:t>
      </w:r>
      <w:r>
        <w:rPr>
          <w:rFonts w:eastAsia="MS Mincho"/>
          <w:sz w:val="28"/>
          <w:szCs w:val="28"/>
          <w:lang w:eastAsia="ja-JP"/>
        </w:rPr>
        <w:t>ilic để giúp lúa tăng sức chống chịu với sâu, bệnh, hạn mặn và hạn chế đổ ngã.</w:t>
      </w:r>
    </w:p>
    <w:p w:rsidR="00B32FA9" w:rsidRDefault="00B32FA9" w:rsidP="001155D7">
      <w:pPr>
        <w:spacing w:before="120" w:after="120"/>
        <w:ind w:firstLine="720"/>
        <w:jc w:val="both"/>
        <w:rPr>
          <w:rFonts w:eastAsia="MS Mincho"/>
          <w:sz w:val="28"/>
          <w:szCs w:val="28"/>
          <w:lang w:eastAsia="ja-JP"/>
        </w:rPr>
      </w:pPr>
      <w:r>
        <w:rPr>
          <w:rFonts w:eastAsia="MS Mincho"/>
          <w:sz w:val="28"/>
          <w:szCs w:val="28"/>
          <w:lang w:eastAsia="ja-JP"/>
        </w:rPr>
        <w:t>+ Sử dụng các dạng phân Urê chậm tan để chống thất thoát đạm trong điều kiện hạn xảy ra.</w:t>
      </w:r>
    </w:p>
    <w:p w:rsidR="00B32FA9" w:rsidRDefault="00B32FA9" w:rsidP="001155D7">
      <w:pPr>
        <w:spacing w:before="120" w:after="120"/>
        <w:ind w:firstLine="720"/>
        <w:jc w:val="both"/>
        <w:rPr>
          <w:rFonts w:eastAsia="MS Mincho"/>
          <w:sz w:val="28"/>
          <w:szCs w:val="28"/>
          <w:lang w:eastAsia="ja-JP"/>
        </w:rPr>
      </w:pPr>
      <w:r>
        <w:rPr>
          <w:rFonts w:eastAsia="MS Mincho"/>
          <w:sz w:val="28"/>
          <w:szCs w:val="28"/>
          <w:lang w:eastAsia="ja-JP"/>
        </w:rPr>
        <w:t xml:space="preserve">+ Trong điều kiện xảy ra xâm nhập mặn có thể sử dụng phân bón lá, chất điều hòa sinh trưởng giúp rễ lúa phát triển để hấp </w:t>
      </w:r>
      <w:proofErr w:type="gramStart"/>
      <w:r>
        <w:rPr>
          <w:rFonts w:eastAsia="MS Mincho"/>
          <w:sz w:val="28"/>
          <w:szCs w:val="28"/>
          <w:lang w:eastAsia="ja-JP"/>
        </w:rPr>
        <w:t>thu</w:t>
      </w:r>
      <w:proofErr w:type="gramEnd"/>
      <w:r>
        <w:rPr>
          <w:rFonts w:eastAsia="MS Mincho"/>
          <w:sz w:val="28"/>
          <w:szCs w:val="28"/>
          <w:lang w:eastAsia="ja-JP"/>
        </w:rPr>
        <w:t xml:space="preserve"> dinh dưỡng và nước.</w:t>
      </w:r>
    </w:p>
    <w:p w:rsidR="00B32FA9" w:rsidRDefault="00B32FA9" w:rsidP="001155D7">
      <w:pPr>
        <w:spacing w:before="120" w:after="120"/>
        <w:ind w:firstLine="720"/>
        <w:jc w:val="both"/>
        <w:rPr>
          <w:rFonts w:eastAsia="MS Mincho"/>
          <w:sz w:val="28"/>
          <w:szCs w:val="28"/>
          <w:lang w:eastAsia="ja-JP"/>
        </w:rPr>
      </w:pPr>
      <w:r>
        <w:rPr>
          <w:rFonts w:eastAsia="MS Mincho"/>
          <w:sz w:val="28"/>
          <w:szCs w:val="28"/>
          <w:lang w:eastAsia="ja-JP"/>
        </w:rPr>
        <w:t>Hiện nay, tình hình diễn biến hạn, mặn kéo dài, rầy nâu truyền bệnh vàng lùn-lùn xoắn lá khá phức tạp, khuyến cáo bà con nông dân nên tuân thủ lịch xuống giống của địa phương, không được nóng vội xuống giống vụ lúa Hè Thu quá sớm để hạn chế thiếu nước đầu vụ và rầy nâu di trú từ ruộng lúa đang thu hoạch sang trà lúa mới gieo sạ.</w:t>
      </w:r>
    </w:p>
    <w:p w:rsidR="00B32FA9" w:rsidRDefault="00B32FA9" w:rsidP="001155D7">
      <w:pPr>
        <w:tabs>
          <w:tab w:val="left" w:pos="720"/>
        </w:tabs>
        <w:spacing w:before="120" w:after="120"/>
        <w:jc w:val="both"/>
        <w:rPr>
          <w:sz w:val="28"/>
          <w:szCs w:val="28"/>
        </w:rPr>
      </w:pPr>
      <w:r>
        <w:rPr>
          <w:b/>
          <w:sz w:val="28"/>
          <w:szCs w:val="28"/>
        </w:rPr>
        <w:tab/>
        <w:t xml:space="preserve">3. </w:t>
      </w:r>
      <w:r>
        <w:rPr>
          <w:b/>
          <w:sz w:val="28"/>
          <w:szCs w:val="28"/>
          <w:lang w:val="vi-VN"/>
        </w:rPr>
        <w:t>Giống</w:t>
      </w:r>
      <w:r>
        <w:rPr>
          <w:b/>
          <w:sz w:val="28"/>
          <w:szCs w:val="28"/>
        </w:rPr>
        <w:t xml:space="preserve"> lúa</w:t>
      </w:r>
    </w:p>
    <w:p w:rsidR="00B32FA9" w:rsidRDefault="00B32FA9" w:rsidP="001155D7">
      <w:pPr>
        <w:spacing w:before="120" w:after="120"/>
        <w:ind w:firstLine="720"/>
        <w:jc w:val="both"/>
        <w:rPr>
          <w:sz w:val="28"/>
          <w:szCs w:val="28"/>
        </w:rPr>
      </w:pPr>
      <w:r>
        <w:rPr>
          <w:sz w:val="28"/>
          <w:szCs w:val="28"/>
        </w:rPr>
        <w:t xml:space="preserve">- </w:t>
      </w:r>
      <w:r>
        <w:rPr>
          <w:sz w:val="28"/>
          <w:szCs w:val="28"/>
          <w:lang w:val="vi-VN"/>
        </w:rPr>
        <w:t xml:space="preserve">Khuyến cáo </w:t>
      </w:r>
      <w:r>
        <w:rPr>
          <w:sz w:val="28"/>
          <w:szCs w:val="28"/>
          <w:lang w:val="en-GB"/>
        </w:rPr>
        <w:t xml:space="preserve">bà con nông dân </w:t>
      </w:r>
      <w:r>
        <w:rPr>
          <w:sz w:val="28"/>
          <w:szCs w:val="28"/>
          <w:lang w:val="vi-VN"/>
        </w:rPr>
        <w:t xml:space="preserve">sử dụng </w:t>
      </w:r>
      <w:r>
        <w:rPr>
          <w:sz w:val="28"/>
          <w:szCs w:val="28"/>
        </w:rPr>
        <w:t>hạt lúa</w:t>
      </w:r>
      <w:r>
        <w:rPr>
          <w:sz w:val="28"/>
          <w:szCs w:val="28"/>
          <w:lang w:val="vi-VN"/>
        </w:rPr>
        <w:t xml:space="preserve"> giống cấp xác nhận trở lên, </w:t>
      </w:r>
      <w:r>
        <w:rPr>
          <w:sz w:val="28"/>
          <w:szCs w:val="28"/>
          <w:lang w:val="en-GB"/>
        </w:rPr>
        <w:t xml:space="preserve">có nguồn gốc xuất xứ rõ ràng từ các cơ sở cung cấp giống uy tín như các Trung tâm sản xuất giống, </w:t>
      </w:r>
      <w:r>
        <w:rPr>
          <w:sz w:val="28"/>
          <w:szCs w:val="28"/>
          <w:lang w:val="vi-VN"/>
        </w:rPr>
        <w:t xml:space="preserve">các </w:t>
      </w:r>
      <w:r>
        <w:rPr>
          <w:sz w:val="28"/>
          <w:szCs w:val="28"/>
          <w:lang w:val="en-GB"/>
        </w:rPr>
        <w:t>hợp tác xã hoặc</w:t>
      </w:r>
      <w:r>
        <w:rPr>
          <w:sz w:val="28"/>
          <w:szCs w:val="28"/>
          <w:lang w:val="vi-VN"/>
        </w:rPr>
        <w:t xml:space="preserve"> câu lạc bộ sản xuất </w:t>
      </w:r>
      <w:r>
        <w:rPr>
          <w:sz w:val="28"/>
          <w:szCs w:val="28"/>
        </w:rPr>
        <w:t xml:space="preserve">lúa </w:t>
      </w:r>
      <w:r>
        <w:rPr>
          <w:sz w:val="28"/>
          <w:szCs w:val="28"/>
          <w:lang w:val="vi-VN"/>
        </w:rPr>
        <w:t>giống</w:t>
      </w:r>
      <w:r>
        <w:rPr>
          <w:sz w:val="28"/>
          <w:szCs w:val="28"/>
          <w:lang w:val="en-GB"/>
        </w:rPr>
        <w:t xml:space="preserve"> đạt yêu </w:t>
      </w:r>
      <w:r>
        <w:rPr>
          <w:sz w:val="28"/>
          <w:szCs w:val="28"/>
          <w:lang w:val="en-GB"/>
        </w:rPr>
        <w:lastRenderedPageBreak/>
        <w:t>cầu</w:t>
      </w:r>
      <w:r>
        <w:rPr>
          <w:sz w:val="28"/>
          <w:szCs w:val="28"/>
          <w:lang w:val="vi-VN"/>
        </w:rPr>
        <w:t xml:space="preserve"> tại địa phương. </w:t>
      </w:r>
      <w:proofErr w:type="gramStart"/>
      <w:r>
        <w:rPr>
          <w:sz w:val="28"/>
          <w:szCs w:val="28"/>
        </w:rPr>
        <w:t>Lưu ý không sử dụng giống lúa không rõ nguồn gốc để gieo sạ.</w:t>
      </w:r>
      <w:proofErr w:type="gramEnd"/>
    </w:p>
    <w:p w:rsidR="00B32FA9" w:rsidRDefault="00B32FA9" w:rsidP="001155D7">
      <w:pPr>
        <w:spacing w:before="120" w:after="120"/>
        <w:ind w:firstLine="720"/>
        <w:jc w:val="both"/>
        <w:rPr>
          <w:sz w:val="28"/>
          <w:szCs w:val="28"/>
        </w:rPr>
      </w:pPr>
      <w:r>
        <w:rPr>
          <w:sz w:val="28"/>
          <w:szCs w:val="28"/>
        </w:rPr>
        <w:t>- Về cơ cấu giống: Theo dự báo thị trường tiêu thụ lúa gạo và xuất khẩu, dự phòng tình huống bị ảnh hưởng nước mặn xâm nhập trong giới hạn sinh trưởng và phát triển của giống lúa trong vụ Hè Thu, đề xuất cơ cấu giống lúa như sau:</w:t>
      </w:r>
      <w:r>
        <w:t xml:space="preserve"> </w:t>
      </w:r>
      <w:r>
        <w:rPr>
          <w:sz w:val="28"/>
          <w:szCs w:val="28"/>
        </w:rPr>
        <w:t>OM5451, OM6976, OM4218, OM18, ST24, Đài Thơm 8…, các giống khác khoảng 5%.</w:t>
      </w:r>
    </w:p>
    <w:p w:rsidR="00B32FA9" w:rsidRDefault="00B32FA9" w:rsidP="001155D7">
      <w:pPr>
        <w:spacing w:before="120" w:after="120"/>
        <w:ind w:firstLine="720"/>
        <w:jc w:val="both"/>
        <w:rPr>
          <w:sz w:val="28"/>
          <w:szCs w:val="28"/>
        </w:rPr>
      </w:pPr>
      <w:r>
        <w:rPr>
          <w:sz w:val="28"/>
          <w:szCs w:val="28"/>
        </w:rPr>
        <w:t>Chú ý: Tùy điều kiện địa phương đánh giá mức độ ảnh hưởng và xâm nhập của nước mặn đối với tình hình sản xuất lúa có thể đề xuất một số giống có tính chống chịu phù hợp thực tế. Các giống lúa chất lượng cao, có khả năng chịu mặn ở mức trung bình (khoảng 2%</w:t>
      </w:r>
      <w:r>
        <w:rPr>
          <w:sz w:val="28"/>
          <w:szCs w:val="28"/>
          <w:vertAlign w:val="subscript"/>
        </w:rPr>
        <w:t>0</w:t>
      </w:r>
      <w:r>
        <w:rPr>
          <w:sz w:val="28"/>
          <w:szCs w:val="28"/>
          <w:vertAlign w:val="subscript"/>
        </w:rPr>
        <w:softHyphen/>
      </w:r>
      <w:r>
        <w:rPr>
          <w:sz w:val="28"/>
          <w:szCs w:val="28"/>
        </w:rPr>
        <w:t>): OM5451, OM6976, OM4218</w:t>
      </w:r>
      <w:r>
        <w:rPr>
          <w:sz w:val="28"/>
          <w:szCs w:val="28"/>
        </w:rPr>
        <w:softHyphen/>
        <w:t>…., một số giống chịu mặn khá (3-&lt;4%</w:t>
      </w:r>
      <w:r>
        <w:rPr>
          <w:sz w:val="28"/>
          <w:szCs w:val="28"/>
          <w:vertAlign w:val="subscript"/>
        </w:rPr>
        <w:t>0</w:t>
      </w:r>
      <w:r>
        <w:rPr>
          <w:sz w:val="28"/>
          <w:szCs w:val="28"/>
          <w:vertAlign w:val="subscript"/>
        </w:rPr>
        <w:softHyphen/>
      </w:r>
      <w:r>
        <w:rPr>
          <w:sz w:val="28"/>
          <w:szCs w:val="28"/>
        </w:rPr>
        <w:t xml:space="preserve">): OM2517, OM6677, OM9577, Một bụi đỏ… </w:t>
      </w:r>
    </w:p>
    <w:p w:rsidR="00B32FA9" w:rsidRDefault="00B32FA9" w:rsidP="001155D7">
      <w:pPr>
        <w:spacing w:before="120" w:after="120"/>
        <w:ind w:firstLine="720"/>
        <w:jc w:val="both"/>
        <w:rPr>
          <w:b/>
          <w:sz w:val="28"/>
          <w:szCs w:val="28"/>
        </w:rPr>
      </w:pPr>
      <w:r>
        <w:rPr>
          <w:b/>
          <w:bCs/>
          <w:sz w:val="28"/>
          <w:szCs w:val="28"/>
        </w:rPr>
        <w:t xml:space="preserve">4. </w:t>
      </w:r>
      <w:r>
        <w:rPr>
          <w:b/>
          <w:sz w:val="28"/>
          <w:szCs w:val="28"/>
          <w:lang w:val="vi-VN"/>
        </w:rPr>
        <w:t>Công tác</w:t>
      </w:r>
      <w:r>
        <w:rPr>
          <w:b/>
          <w:sz w:val="28"/>
          <w:szCs w:val="28"/>
        </w:rPr>
        <w:t xml:space="preserve"> tuyên truyền và</w:t>
      </w:r>
      <w:r>
        <w:rPr>
          <w:b/>
          <w:sz w:val="28"/>
          <w:szCs w:val="28"/>
          <w:lang w:val="vi-VN"/>
        </w:rPr>
        <w:t xml:space="preserve"> chuyển giao các tiến bộ kỹ thuật sản xuất</w:t>
      </w:r>
    </w:p>
    <w:p w:rsidR="00B32FA9" w:rsidRDefault="00B32FA9" w:rsidP="001155D7">
      <w:pPr>
        <w:tabs>
          <w:tab w:val="left" w:pos="720"/>
        </w:tabs>
        <w:adjustRightInd w:val="0"/>
        <w:spacing w:before="120" w:after="120"/>
        <w:ind w:firstLine="720"/>
        <w:jc w:val="both"/>
        <w:rPr>
          <w:sz w:val="28"/>
          <w:szCs w:val="28"/>
        </w:rPr>
      </w:pPr>
      <w:r>
        <w:rPr>
          <w:sz w:val="28"/>
          <w:szCs w:val="28"/>
        </w:rPr>
        <w:t xml:space="preserve">- </w:t>
      </w:r>
      <w:r>
        <w:rPr>
          <w:sz w:val="28"/>
          <w:szCs w:val="28"/>
          <w:lang w:val="vi-VN"/>
        </w:rPr>
        <w:t>Tập huấn tuyên truyền, khuyến cáo bà con nông dân</w:t>
      </w:r>
      <w:r>
        <w:rPr>
          <w:sz w:val="28"/>
          <w:szCs w:val="28"/>
        </w:rPr>
        <w:t xml:space="preserve"> về việc</w:t>
      </w:r>
      <w:r>
        <w:rPr>
          <w:sz w:val="28"/>
          <w:szCs w:val="28"/>
          <w:lang w:val="vi-VN"/>
        </w:rPr>
        <w:t xml:space="preserve"> sử dụng </w:t>
      </w:r>
      <w:r>
        <w:rPr>
          <w:sz w:val="28"/>
          <w:szCs w:val="28"/>
        </w:rPr>
        <w:t xml:space="preserve">hạt lúa </w:t>
      </w:r>
      <w:r>
        <w:rPr>
          <w:sz w:val="28"/>
          <w:szCs w:val="28"/>
          <w:lang w:val="vi-VN"/>
        </w:rPr>
        <w:t xml:space="preserve">giống </w:t>
      </w:r>
      <w:r>
        <w:rPr>
          <w:sz w:val="28"/>
          <w:szCs w:val="28"/>
        </w:rPr>
        <w:t>cấp</w:t>
      </w:r>
      <w:r>
        <w:rPr>
          <w:sz w:val="28"/>
          <w:szCs w:val="28"/>
          <w:lang w:val="vi-VN"/>
        </w:rPr>
        <w:t xml:space="preserve"> xác nhận </w:t>
      </w:r>
      <w:r>
        <w:rPr>
          <w:sz w:val="28"/>
          <w:szCs w:val="28"/>
        </w:rPr>
        <w:t>trở lên.</w:t>
      </w:r>
    </w:p>
    <w:p w:rsidR="00B32FA9" w:rsidRDefault="00B32FA9" w:rsidP="001155D7">
      <w:pPr>
        <w:tabs>
          <w:tab w:val="left" w:pos="720"/>
        </w:tabs>
        <w:spacing w:before="120" w:after="120"/>
        <w:ind w:firstLine="720"/>
        <w:jc w:val="both"/>
        <w:rPr>
          <w:sz w:val="28"/>
          <w:szCs w:val="28"/>
        </w:rPr>
      </w:pPr>
      <w:r>
        <w:rPr>
          <w:sz w:val="28"/>
          <w:szCs w:val="28"/>
        </w:rPr>
        <w:t xml:space="preserve">- Tổ chức triển khai thực hiện các mô hình sản xuất tiên tiến, hiệu quả trên địa bàn như: 3 Giảm 3 Tăng, 1 Phải 5 Giảm, Công nghệ sinh thái, ứng dụng phân bón thông minh ... Hướng dẫn sử dụng thuốc bảo vệ thực vật theo nguyên tắc 4 đúng, bón phân cân đối, quản lý nước ngập khô xen kẻ,... Qua đó khuyến khích và vận động nông dân ứng dụng kỹ thuật mới vào trong sản xuất, nhằm giảm chi phí giá thành sản xuất, tăng năng suất và tăng </w:t>
      </w:r>
      <w:proofErr w:type="gramStart"/>
      <w:r>
        <w:rPr>
          <w:sz w:val="28"/>
          <w:szCs w:val="28"/>
        </w:rPr>
        <w:t>thu</w:t>
      </w:r>
      <w:proofErr w:type="gramEnd"/>
      <w:r>
        <w:rPr>
          <w:sz w:val="28"/>
          <w:szCs w:val="28"/>
        </w:rPr>
        <w:t xml:space="preserve"> nhập.</w:t>
      </w:r>
    </w:p>
    <w:p w:rsidR="00B32FA9" w:rsidRDefault="00B32FA9" w:rsidP="001155D7">
      <w:pPr>
        <w:tabs>
          <w:tab w:val="left" w:pos="284"/>
        </w:tabs>
        <w:adjustRightInd w:val="0"/>
        <w:spacing w:before="120" w:after="120"/>
        <w:jc w:val="both"/>
        <w:rPr>
          <w:b/>
          <w:sz w:val="28"/>
          <w:szCs w:val="28"/>
        </w:rPr>
      </w:pPr>
      <w:r>
        <w:rPr>
          <w:b/>
          <w:sz w:val="28"/>
          <w:szCs w:val="28"/>
        </w:rPr>
        <w:tab/>
      </w:r>
      <w:r>
        <w:rPr>
          <w:b/>
          <w:sz w:val="28"/>
          <w:szCs w:val="28"/>
        </w:rPr>
        <w:tab/>
        <w:t>III. TỔ CHỨC THỰC HIỆN</w:t>
      </w:r>
    </w:p>
    <w:p w:rsidR="00B32FA9" w:rsidRDefault="00B32FA9" w:rsidP="001155D7">
      <w:pPr>
        <w:pStyle w:val="BodyTextIndent"/>
        <w:tabs>
          <w:tab w:val="left" w:pos="720"/>
        </w:tabs>
        <w:spacing w:before="120" w:after="120"/>
        <w:ind w:firstLine="0"/>
        <w:rPr>
          <w:b/>
          <w:sz w:val="28"/>
          <w:szCs w:val="28"/>
          <w:lang w:val="en-US"/>
        </w:rPr>
      </w:pPr>
      <w:r>
        <w:rPr>
          <w:b/>
          <w:sz w:val="28"/>
          <w:szCs w:val="28"/>
          <w:lang w:val="en-US"/>
        </w:rPr>
        <w:tab/>
        <w:t xml:space="preserve">1. </w:t>
      </w:r>
      <w:r>
        <w:rPr>
          <w:b/>
          <w:sz w:val="28"/>
          <w:szCs w:val="28"/>
        </w:rPr>
        <w:t xml:space="preserve">Chi cục </w:t>
      </w:r>
      <w:r>
        <w:rPr>
          <w:b/>
          <w:sz w:val="28"/>
          <w:szCs w:val="28"/>
          <w:lang w:val="en-US"/>
        </w:rPr>
        <w:t xml:space="preserve">Trồng trọt và </w:t>
      </w:r>
      <w:r>
        <w:rPr>
          <w:b/>
          <w:sz w:val="28"/>
          <w:szCs w:val="28"/>
        </w:rPr>
        <w:t xml:space="preserve">Bảo vệ </w:t>
      </w:r>
      <w:r>
        <w:rPr>
          <w:b/>
          <w:sz w:val="28"/>
          <w:szCs w:val="28"/>
          <w:lang w:val="en-US"/>
        </w:rPr>
        <w:t>t</w:t>
      </w:r>
      <w:r>
        <w:rPr>
          <w:b/>
          <w:sz w:val="28"/>
          <w:szCs w:val="28"/>
        </w:rPr>
        <w:t>hực vật</w:t>
      </w:r>
    </w:p>
    <w:p w:rsidR="00B32FA9" w:rsidRDefault="00B32FA9" w:rsidP="001155D7">
      <w:pPr>
        <w:pStyle w:val="BodyTextIndent"/>
        <w:tabs>
          <w:tab w:val="left" w:pos="720"/>
        </w:tabs>
        <w:spacing w:before="120" w:after="120"/>
        <w:ind w:firstLine="0"/>
        <w:rPr>
          <w:sz w:val="28"/>
          <w:szCs w:val="28"/>
        </w:rPr>
      </w:pPr>
      <w:r>
        <w:rPr>
          <w:sz w:val="28"/>
          <w:szCs w:val="28"/>
          <w:lang w:val="en-US"/>
        </w:rPr>
        <w:tab/>
        <w:t xml:space="preserve">- Thường xuyên chỉ đạo </w:t>
      </w:r>
      <w:r>
        <w:rPr>
          <w:sz w:val="28"/>
          <w:szCs w:val="28"/>
        </w:rPr>
        <w:t xml:space="preserve">các trạm </w:t>
      </w:r>
      <w:r>
        <w:rPr>
          <w:sz w:val="28"/>
          <w:szCs w:val="28"/>
          <w:lang w:val="en-US"/>
        </w:rPr>
        <w:t xml:space="preserve">Trồng trọt và Bảo vệ thực vật phối hợp chính quyền cơ sở tăng cường tuyên truyền vận động nông dân xuống giống đúng lịch thời vụ. Theo dõi tiến độ xuống giống </w:t>
      </w:r>
      <w:proofErr w:type="gramStart"/>
      <w:r>
        <w:rPr>
          <w:sz w:val="28"/>
          <w:szCs w:val="28"/>
          <w:lang w:val="en-US"/>
        </w:rPr>
        <w:t>theo</w:t>
      </w:r>
      <w:proofErr w:type="gramEnd"/>
      <w:r>
        <w:rPr>
          <w:sz w:val="28"/>
          <w:szCs w:val="28"/>
          <w:lang w:val="en-US"/>
        </w:rPr>
        <w:t xml:space="preserve"> kế hoạch.</w:t>
      </w:r>
      <w:r>
        <w:rPr>
          <w:sz w:val="28"/>
          <w:szCs w:val="28"/>
        </w:rPr>
        <w:t xml:space="preserve"> </w:t>
      </w:r>
    </w:p>
    <w:p w:rsidR="00B32FA9" w:rsidRDefault="00B32FA9" w:rsidP="001155D7">
      <w:pPr>
        <w:pStyle w:val="BodyTextIndent"/>
        <w:tabs>
          <w:tab w:val="left" w:pos="720"/>
        </w:tabs>
        <w:spacing w:before="120" w:after="120"/>
        <w:ind w:firstLine="0"/>
        <w:rPr>
          <w:sz w:val="28"/>
          <w:szCs w:val="28"/>
        </w:rPr>
      </w:pPr>
      <w:r>
        <w:rPr>
          <w:sz w:val="28"/>
          <w:szCs w:val="28"/>
        </w:rPr>
        <w:tab/>
        <w:t xml:space="preserve">- </w:t>
      </w:r>
      <w:r>
        <w:rPr>
          <w:sz w:val="28"/>
          <w:szCs w:val="28"/>
          <w:lang w:val="en-US"/>
        </w:rPr>
        <w:t>Chỉ đạo</w:t>
      </w:r>
      <w:r>
        <w:rPr>
          <w:sz w:val="28"/>
          <w:szCs w:val="28"/>
        </w:rPr>
        <w:t xml:space="preserve"> viên chức Trồng trọt và Bảo vệ thực vật tại địa phương thăm đồng và tập huấn kỹ thuật phòng trừ sinh vật gây hại.</w:t>
      </w:r>
    </w:p>
    <w:p w:rsidR="00B32FA9" w:rsidRDefault="00B32FA9" w:rsidP="001155D7">
      <w:pPr>
        <w:tabs>
          <w:tab w:val="left" w:pos="720"/>
        </w:tabs>
        <w:spacing w:before="120" w:after="120"/>
        <w:ind w:firstLine="720"/>
        <w:jc w:val="both"/>
        <w:rPr>
          <w:bCs/>
          <w:sz w:val="28"/>
          <w:szCs w:val="28"/>
        </w:rPr>
      </w:pPr>
      <w:r>
        <w:rPr>
          <w:bCs/>
          <w:sz w:val="28"/>
          <w:szCs w:val="28"/>
        </w:rPr>
        <w:t xml:space="preserve">- Tiếp tục </w:t>
      </w:r>
      <w:proofErr w:type="gramStart"/>
      <w:r>
        <w:rPr>
          <w:bCs/>
          <w:sz w:val="28"/>
          <w:szCs w:val="28"/>
        </w:rPr>
        <w:t>theo</w:t>
      </w:r>
      <w:proofErr w:type="gramEnd"/>
      <w:r>
        <w:rPr>
          <w:bCs/>
          <w:sz w:val="28"/>
          <w:szCs w:val="28"/>
        </w:rPr>
        <w:t xml:space="preserve"> dõi tình hình rầy nâu vào đèn để thực hiện công tác dự tính, dự báo chính xác và hiệu quả.</w:t>
      </w:r>
    </w:p>
    <w:p w:rsidR="00B32FA9" w:rsidRDefault="00B32FA9" w:rsidP="001155D7">
      <w:pPr>
        <w:tabs>
          <w:tab w:val="left" w:pos="720"/>
        </w:tabs>
        <w:spacing w:before="120" w:after="120"/>
        <w:ind w:right="-43" w:firstLine="720"/>
        <w:jc w:val="both"/>
        <w:rPr>
          <w:bCs/>
          <w:sz w:val="28"/>
          <w:szCs w:val="28"/>
        </w:rPr>
      </w:pPr>
      <w:r>
        <w:rPr>
          <w:bCs/>
          <w:sz w:val="28"/>
          <w:szCs w:val="28"/>
        </w:rPr>
        <w:t>- Theo dõi các diễn biến thời tiết bất thường (mưa bão đầu vụ, cuối vụ) để có đề xuất biện pháp hỗ trợ khắc phục, tránh thiệt hại nặng đến năng suất lúa.</w:t>
      </w:r>
    </w:p>
    <w:p w:rsidR="00B32FA9" w:rsidRDefault="00B32FA9" w:rsidP="001155D7">
      <w:pPr>
        <w:tabs>
          <w:tab w:val="left" w:pos="720"/>
        </w:tabs>
        <w:spacing w:before="120" w:after="120"/>
        <w:ind w:right="-43" w:firstLine="720"/>
        <w:jc w:val="both"/>
        <w:rPr>
          <w:bCs/>
          <w:sz w:val="28"/>
          <w:szCs w:val="28"/>
        </w:rPr>
      </w:pPr>
      <w:r>
        <w:rPr>
          <w:bCs/>
          <w:sz w:val="28"/>
          <w:szCs w:val="28"/>
        </w:rPr>
        <w:t>- Chủ trì tổng hợp báo cáo tình hình sản xuất trong vụ lúa Hè Thu 2020.</w:t>
      </w:r>
    </w:p>
    <w:p w:rsidR="00B32FA9" w:rsidRDefault="00B32FA9" w:rsidP="001155D7">
      <w:pPr>
        <w:tabs>
          <w:tab w:val="left" w:pos="606"/>
          <w:tab w:val="left" w:pos="720"/>
          <w:tab w:val="left" w:pos="1111"/>
        </w:tabs>
        <w:spacing w:before="120" w:after="120"/>
        <w:ind w:firstLine="720"/>
        <w:jc w:val="both"/>
        <w:rPr>
          <w:sz w:val="28"/>
          <w:szCs w:val="28"/>
        </w:rPr>
      </w:pPr>
      <w:r>
        <w:rPr>
          <w:sz w:val="28"/>
          <w:szCs w:val="28"/>
        </w:rPr>
        <w:t>-</w:t>
      </w:r>
      <w:r>
        <w:rPr>
          <w:sz w:val="28"/>
          <w:szCs w:val="28"/>
          <w:lang w:val="vi-VN"/>
        </w:rPr>
        <w:t xml:space="preserve"> Kết hợp với Đài Phát thanh - Truyền hình Hậu Giang dự báo tình hình </w:t>
      </w:r>
      <w:r>
        <w:rPr>
          <w:sz w:val="28"/>
          <w:szCs w:val="28"/>
        </w:rPr>
        <w:t>sinh vật gây hại hàng tuần</w:t>
      </w:r>
      <w:r>
        <w:t xml:space="preserve"> </w:t>
      </w:r>
      <w:r>
        <w:rPr>
          <w:sz w:val="28"/>
          <w:szCs w:val="28"/>
        </w:rPr>
        <w:t>trên Đài truyền hình.</w:t>
      </w:r>
    </w:p>
    <w:p w:rsidR="00B32FA9" w:rsidRDefault="00B32FA9" w:rsidP="001155D7">
      <w:pPr>
        <w:tabs>
          <w:tab w:val="left" w:pos="720"/>
        </w:tabs>
        <w:spacing w:before="120" w:after="120"/>
        <w:ind w:firstLine="720"/>
        <w:jc w:val="both"/>
        <w:rPr>
          <w:b/>
          <w:sz w:val="28"/>
          <w:szCs w:val="28"/>
        </w:rPr>
      </w:pPr>
      <w:r>
        <w:rPr>
          <w:b/>
          <w:sz w:val="28"/>
          <w:szCs w:val="28"/>
        </w:rPr>
        <w:t>2. Chi cục Thủy lợi</w:t>
      </w:r>
    </w:p>
    <w:p w:rsidR="00B32FA9" w:rsidRDefault="00B32FA9" w:rsidP="001155D7">
      <w:pPr>
        <w:tabs>
          <w:tab w:val="left" w:pos="720"/>
        </w:tabs>
        <w:spacing w:before="120" w:after="120"/>
        <w:ind w:firstLine="720"/>
        <w:jc w:val="both"/>
        <w:rPr>
          <w:sz w:val="28"/>
          <w:szCs w:val="28"/>
        </w:rPr>
      </w:pPr>
      <w:r>
        <w:rPr>
          <w:sz w:val="28"/>
          <w:szCs w:val="28"/>
        </w:rPr>
        <w:t xml:space="preserve">- Thường xuyên </w:t>
      </w:r>
      <w:proofErr w:type="gramStart"/>
      <w:r>
        <w:rPr>
          <w:sz w:val="28"/>
          <w:szCs w:val="28"/>
        </w:rPr>
        <w:t>theo</w:t>
      </w:r>
      <w:proofErr w:type="gramEnd"/>
      <w:r>
        <w:rPr>
          <w:sz w:val="28"/>
          <w:szCs w:val="28"/>
        </w:rPr>
        <w:t xml:space="preserve"> dõi diễn biến thời tiết, nguồn nước đầu vụ và cuối vụ để thông tin kịp thời đến cơ quan chuyên môn, người sản xuất lúa. Đồng thời </w:t>
      </w:r>
      <w:r>
        <w:rPr>
          <w:sz w:val="28"/>
          <w:szCs w:val="28"/>
        </w:rPr>
        <w:lastRenderedPageBreak/>
        <w:t>dự phòng x</w:t>
      </w:r>
      <w:r>
        <w:rPr>
          <w:sz w:val="28"/>
          <w:szCs w:val="28"/>
          <w:shd w:val="clear" w:color="auto" w:fill="FFFFFF"/>
        </w:rPr>
        <w:t xml:space="preserve">ây dựng các phương án, tổ chức thực hiện phòng, chống hạn mặn, bão lụt, ngập úng, khắc phục hậu quả thiên </w:t>
      </w:r>
      <w:proofErr w:type="gramStart"/>
      <w:r>
        <w:rPr>
          <w:sz w:val="28"/>
          <w:szCs w:val="28"/>
          <w:shd w:val="clear" w:color="auto" w:fill="FFFFFF"/>
        </w:rPr>
        <w:t>tai</w:t>
      </w:r>
      <w:proofErr w:type="gramEnd"/>
      <w:r>
        <w:rPr>
          <w:sz w:val="28"/>
          <w:szCs w:val="28"/>
          <w:shd w:val="clear" w:color="auto" w:fill="FFFFFF"/>
        </w:rPr>
        <w:t>.</w:t>
      </w:r>
    </w:p>
    <w:p w:rsidR="00B32FA9" w:rsidRDefault="00B32FA9" w:rsidP="001155D7">
      <w:pPr>
        <w:tabs>
          <w:tab w:val="left" w:pos="606"/>
          <w:tab w:val="left" w:pos="720"/>
          <w:tab w:val="left" w:pos="1111"/>
        </w:tabs>
        <w:spacing w:before="120" w:after="120"/>
        <w:ind w:firstLine="720"/>
        <w:jc w:val="both"/>
        <w:rPr>
          <w:sz w:val="28"/>
          <w:szCs w:val="28"/>
          <w:shd w:val="clear" w:color="auto" w:fill="FFFFFF"/>
        </w:rPr>
      </w:pPr>
      <w:r>
        <w:rPr>
          <w:sz w:val="28"/>
          <w:szCs w:val="28"/>
          <w:shd w:val="clear" w:color="auto" w:fill="FFFFFF"/>
        </w:rPr>
        <w:t xml:space="preserve">- Rà soát, tu bổ để bao, cống, bọng, trạm bơn, đập thoát nước, vận hành và đảm bảo an toàn các công trình thủy lợi phục vụ sản xuất lúa vụ Hè Thu 2020 hiệu quả, an toàn. </w:t>
      </w:r>
    </w:p>
    <w:p w:rsidR="00B32FA9" w:rsidRDefault="00B32FA9" w:rsidP="001155D7">
      <w:pPr>
        <w:tabs>
          <w:tab w:val="left" w:pos="606"/>
          <w:tab w:val="left" w:pos="720"/>
          <w:tab w:val="left" w:pos="1111"/>
        </w:tabs>
        <w:spacing w:before="120" w:after="120"/>
        <w:ind w:firstLine="720"/>
        <w:jc w:val="both"/>
        <w:rPr>
          <w:b/>
          <w:sz w:val="28"/>
          <w:szCs w:val="28"/>
        </w:rPr>
      </w:pPr>
      <w:r>
        <w:rPr>
          <w:b/>
          <w:sz w:val="28"/>
          <w:szCs w:val="28"/>
        </w:rPr>
        <w:t xml:space="preserve">3. Trung tâm Khuyến nông </w:t>
      </w:r>
    </w:p>
    <w:p w:rsidR="00B32FA9" w:rsidRDefault="00B32FA9" w:rsidP="001155D7">
      <w:pPr>
        <w:tabs>
          <w:tab w:val="left" w:pos="720"/>
        </w:tabs>
        <w:spacing w:before="120" w:after="120"/>
        <w:ind w:firstLine="720"/>
        <w:jc w:val="both"/>
        <w:rPr>
          <w:sz w:val="28"/>
          <w:szCs w:val="28"/>
          <w:shd w:val="clear" w:color="auto" w:fill="FFFFFF"/>
        </w:rPr>
      </w:pPr>
      <w:r>
        <w:rPr>
          <w:sz w:val="28"/>
          <w:szCs w:val="28"/>
          <w:shd w:val="clear" w:color="auto" w:fill="FFFFFF"/>
        </w:rPr>
        <w:t xml:space="preserve">- Chỉ đạo viên chức huyện, xã tăng cường tuyên truyền, vận động nông dân xuống giống </w:t>
      </w:r>
      <w:proofErr w:type="gramStart"/>
      <w:r>
        <w:rPr>
          <w:sz w:val="28"/>
          <w:szCs w:val="28"/>
          <w:shd w:val="clear" w:color="auto" w:fill="FFFFFF"/>
        </w:rPr>
        <w:t>theo</w:t>
      </w:r>
      <w:proofErr w:type="gramEnd"/>
      <w:r>
        <w:rPr>
          <w:sz w:val="28"/>
          <w:szCs w:val="28"/>
          <w:shd w:val="clear" w:color="auto" w:fill="FFFFFF"/>
        </w:rPr>
        <w:t xml:space="preserve"> lịch né rầy của ngành nông nghiệp khuyến cáo.</w:t>
      </w:r>
    </w:p>
    <w:p w:rsidR="00B32FA9" w:rsidRDefault="00B32FA9" w:rsidP="001155D7">
      <w:pPr>
        <w:tabs>
          <w:tab w:val="left" w:pos="720"/>
        </w:tabs>
        <w:spacing w:before="120" w:after="120"/>
        <w:ind w:firstLine="720"/>
        <w:jc w:val="both"/>
        <w:rPr>
          <w:sz w:val="28"/>
          <w:szCs w:val="28"/>
          <w:shd w:val="clear" w:color="auto" w:fill="FFFFFF"/>
        </w:rPr>
      </w:pPr>
      <w:r>
        <w:rPr>
          <w:sz w:val="28"/>
          <w:szCs w:val="28"/>
          <w:shd w:val="clear" w:color="auto" w:fill="FFFFFF"/>
        </w:rPr>
        <w:t xml:space="preserve">- Tăng cường triển khai thực hiện các chương trình, dự </w:t>
      </w:r>
      <w:proofErr w:type="gramStart"/>
      <w:r>
        <w:rPr>
          <w:sz w:val="28"/>
          <w:szCs w:val="28"/>
          <w:shd w:val="clear" w:color="auto" w:fill="FFFFFF"/>
        </w:rPr>
        <w:t>án</w:t>
      </w:r>
      <w:proofErr w:type="gramEnd"/>
      <w:r>
        <w:rPr>
          <w:sz w:val="28"/>
          <w:szCs w:val="28"/>
          <w:shd w:val="clear" w:color="auto" w:fill="FFFFFF"/>
        </w:rPr>
        <w:t xml:space="preserve"> để chuyển giao tiến bộ khoa học kỹ thuật, giảm chi phí giá thành sản xuất.</w:t>
      </w:r>
    </w:p>
    <w:p w:rsidR="00B32FA9" w:rsidRDefault="00B32FA9" w:rsidP="001155D7">
      <w:pPr>
        <w:tabs>
          <w:tab w:val="left" w:pos="720"/>
        </w:tabs>
        <w:spacing w:before="120" w:after="120"/>
        <w:ind w:firstLine="720"/>
        <w:jc w:val="both"/>
        <w:rPr>
          <w:b/>
          <w:sz w:val="28"/>
          <w:szCs w:val="28"/>
        </w:rPr>
      </w:pPr>
      <w:r>
        <w:rPr>
          <w:b/>
          <w:sz w:val="28"/>
          <w:szCs w:val="28"/>
        </w:rPr>
        <w:t>4. Phòng Nông nghiệp và Phát triển nông thôn các huyện, Phòng Kinh tế thị xã, thành phố</w:t>
      </w:r>
    </w:p>
    <w:p w:rsidR="00B32FA9" w:rsidRDefault="00B32FA9" w:rsidP="001155D7">
      <w:pPr>
        <w:tabs>
          <w:tab w:val="left" w:pos="720"/>
        </w:tabs>
        <w:spacing w:before="120" w:after="120"/>
        <w:ind w:firstLine="720"/>
        <w:jc w:val="both"/>
        <w:rPr>
          <w:sz w:val="28"/>
          <w:szCs w:val="28"/>
          <w:shd w:val="clear" w:color="auto" w:fill="FFFFFF"/>
        </w:rPr>
      </w:pPr>
      <w:r>
        <w:rPr>
          <w:sz w:val="28"/>
          <w:szCs w:val="28"/>
          <w:shd w:val="clear" w:color="auto" w:fill="FFFFFF"/>
        </w:rPr>
        <w:t xml:space="preserve">- Xây dựng Kế hoạch sản xuất vụ lúa Hè Thu 2020 cụ thể trên địa bàn đảm bảo “né rầy” hiệu quả và có hiệu suất cao, dựa trên cơ sở nội dung kế hoạch này và dự báo sinh vật gây hại, mực thủy văn thực tế, khả năng ảnh hưởng của xâm nhập mặn tại địa phương. </w:t>
      </w:r>
    </w:p>
    <w:p w:rsidR="00B32FA9" w:rsidRDefault="00B32FA9" w:rsidP="001155D7">
      <w:pPr>
        <w:tabs>
          <w:tab w:val="left" w:pos="720"/>
        </w:tabs>
        <w:spacing w:before="120" w:after="120"/>
        <w:ind w:firstLine="720"/>
        <w:jc w:val="both"/>
        <w:rPr>
          <w:sz w:val="28"/>
          <w:szCs w:val="28"/>
          <w:shd w:val="clear" w:color="auto" w:fill="FFFFFF"/>
        </w:rPr>
      </w:pPr>
      <w:r>
        <w:rPr>
          <w:sz w:val="28"/>
          <w:szCs w:val="28"/>
          <w:shd w:val="clear" w:color="auto" w:fill="FFFFFF"/>
        </w:rPr>
        <w:t xml:space="preserve">- Kịp thời chỉ đạo công tác phòng, chống thiên </w:t>
      </w:r>
      <w:proofErr w:type="gramStart"/>
      <w:r>
        <w:rPr>
          <w:sz w:val="28"/>
          <w:szCs w:val="28"/>
          <w:shd w:val="clear" w:color="auto" w:fill="FFFFFF"/>
        </w:rPr>
        <w:t>tai</w:t>
      </w:r>
      <w:proofErr w:type="gramEnd"/>
      <w:r>
        <w:rPr>
          <w:sz w:val="28"/>
          <w:szCs w:val="28"/>
          <w:shd w:val="clear" w:color="auto" w:fill="FFFFFF"/>
        </w:rPr>
        <w:t>, dịch bệnh (nếu có) nhằm bảo vệ sản xuất vụ lúa Hè Thu 2020 trên địa bàn đạt hiệu quả cao.</w:t>
      </w:r>
    </w:p>
    <w:p w:rsidR="00B32FA9" w:rsidRDefault="00B32FA9" w:rsidP="001155D7">
      <w:pPr>
        <w:tabs>
          <w:tab w:val="left" w:pos="720"/>
        </w:tabs>
        <w:spacing w:before="120" w:after="120"/>
        <w:ind w:firstLine="720"/>
        <w:jc w:val="both"/>
        <w:rPr>
          <w:sz w:val="28"/>
          <w:szCs w:val="28"/>
          <w:shd w:val="clear" w:color="auto" w:fill="FFFFFF"/>
        </w:rPr>
      </w:pPr>
      <w:r>
        <w:rPr>
          <w:sz w:val="28"/>
          <w:szCs w:val="28"/>
          <w:shd w:val="clear" w:color="auto" w:fill="FFFFFF"/>
        </w:rPr>
        <w:t>- Thường xuyên theo dõi sát tình hình sản xuất, báo cáo định kỳ và đột xuất về Sở Nông nghiệp và Phát triển nông thôn để kịp thời chỉ đạo, giải quyết vướng mắc, khó khăn.</w:t>
      </w:r>
    </w:p>
    <w:p w:rsidR="00B32FA9" w:rsidRDefault="00B32FA9" w:rsidP="001155D7">
      <w:pPr>
        <w:tabs>
          <w:tab w:val="left" w:pos="720"/>
        </w:tabs>
        <w:spacing w:before="120" w:after="120"/>
        <w:ind w:firstLine="720"/>
        <w:jc w:val="both"/>
        <w:rPr>
          <w:b/>
          <w:sz w:val="28"/>
          <w:szCs w:val="28"/>
        </w:rPr>
      </w:pPr>
      <w:r>
        <w:rPr>
          <w:b/>
          <w:sz w:val="28"/>
          <w:szCs w:val="28"/>
        </w:rPr>
        <w:t>5. Trạm Trồng trọt và Bảo vệ thực vật các huyện, thị, thành</w:t>
      </w:r>
    </w:p>
    <w:p w:rsidR="00B32FA9" w:rsidRDefault="00B32FA9" w:rsidP="001155D7">
      <w:pPr>
        <w:tabs>
          <w:tab w:val="left" w:pos="720"/>
        </w:tabs>
        <w:spacing w:before="120" w:after="120"/>
        <w:ind w:firstLine="720"/>
        <w:jc w:val="both"/>
        <w:rPr>
          <w:sz w:val="28"/>
          <w:szCs w:val="28"/>
        </w:rPr>
      </w:pPr>
      <w:r>
        <w:rPr>
          <w:sz w:val="28"/>
          <w:szCs w:val="28"/>
        </w:rPr>
        <w:t>- Vận động nông dân tiến hành vệ sinh đồng ruộng theo đúng yêu cầu kỹ thuật: trục vùi rơm, rạ, lúa rài, lúa chét, làm bờ bao</w:t>
      </w:r>
      <w:proofErr w:type="gramStart"/>
      <w:r>
        <w:rPr>
          <w:sz w:val="28"/>
          <w:szCs w:val="28"/>
        </w:rPr>
        <w:t>,…</w:t>
      </w:r>
      <w:proofErr w:type="gramEnd"/>
    </w:p>
    <w:p w:rsidR="00B32FA9" w:rsidRDefault="00B32FA9" w:rsidP="001155D7">
      <w:pPr>
        <w:tabs>
          <w:tab w:val="left" w:pos="720"/>
        </w:tabs>
        <w:spacing w:before="120" w:after="120"/>
        <w:ind w:firstLine="720"/>
        <w:jc w:val="both"/>
        <w:rPr>
          <w:sz w:val="28"/>
          <w:szCs w:val="28"/>
        </w:rPr>
      </w:pPr>
      <w:r>
        <w:rPr>
          <w:sz w:val="28"/>
          <w:szCs w:val="28"/>
        </w:rPr>
        <w:t>- Phối hợp địa phương tuyên truyền lịch thời vụ và sử dụng giống lúa cấp xác nhận, biết rõ nguồn gốc để gieo sạ.</w:t>
      </w:r>
    </w:p>
    <w:p w:rsidR="00B32FA9" w:rsidRDefault="00B32FA9" w:rsidP="001155D7">
      <w:pPr>
        <w:tabs>
          <w:tab w:val="left" w:pos="720"/>
        </w:tabs>
        <w:spacing w:before="120" w:after="120"/>
        <w:ind w:firstLine="720"/>
        <w:jc w:val="both"/>
        <w:rPr>
          <w:sz w:val="28"/>
          <w:szCs w:val="28"/>
        </w:rPr>
      </w:pPr>
      <w:r>
        <w:rPr>
          <w:sz w:val="28"/>
          <w:szCs w:val="28"/>
        </w:rPr>
        <w:t xml:space="preserve">- Ghi nhận các diện tích xuống giống không </w:t>
      </w:r>
      <w:proofErr w:type="gramStart"/>
      <w:r>
        <w:rPr>
          <w:sz w:val="28"/>
          <w:szCs w:val="28"/>
        </w:rPr>
        <w:t>theo</w:t>
      </w:r>
      <w:proofErr w:type="gramEnd"/>
      <w:r>
        <w:rPr>
          <w:sz w:val="28"/>
          <w:szCs w:val="28"/>
        </w:rPr>
        <w:t xml:space="preserve"> lịch thời vụ.</w:t>
      </w:r>
    </w:p>
    <w:p w:rsidR="00B32FA9" w:rsidRDefault="00B32FA9" w:rsidP="001155D7">
      <w:pPr>
        <w:tabs>
          <w:tab w:val="left" w:pos="720"/>
        </w:tabs>
        <w:spacing w:before="120" w:after="120"/>
        <w:ind w:firstLine="720"/>
        <w:jc w:val="both"/>
        <w:rPr>
          <w:sz w:val="28"/>
          <w:szCs w:val="28"/>
        </w:rPr>
      </w:pPr>
      <w:r>
        <w:rPr>
          <w:sz w:val="28"/>
          <w:szCs w:val="28"/>
        </w:rPr>
        <w:t>-</w:t>
      </w:r>
      <w:r>
        <w:rPr>
          <w:b/>
          <w:sz w:val="28"/>
          <w:szCs w:val="28"/>
        </w:rPr>
        <w:t xml:space="preserve"> </w:t>
      </w:r>
      <w:r>
        <w:rPr>
          <w:sz w:val="28"/>
          <w:szCs w:val="28"/>
        </w:rPr>
        <w:t xml:space="preserve">Tăng cường công tác kiểm tra dịch hại trên địa bàn để sớm phát hiện các đối tượng sinh vật gây hại, đồng thời hướng dẫn nông dân biện pháp quản lý và phòng trị kịp thời. </w:t>
      </w:r>
    </w:p>
    <w:p w:rsidR="00B32FA9" w:rsidRDefault="00B32FA9" w:rsidP="001155D7">
      <w:pPr>
        <w:tabs>
          <w:tab w:val="left" w:pos="720"/>
        </w:tabs>
        <w:spacing w:before="120" w:after="120"/>
        <w:ind w:firstLine="720"/>
        <w:jc w:val="both"/>
        <w:rPr>
          <w:sz w:val="28"/>
          <w:szCs w:val="28"/>
        </w:rPr>
      </w:pPr>
      <w:r>
        <w:rPr>
          <w:sz w:val="28"/>
          <w:szCs w:val="28"/>
        </w:rPr>
        <w:t>- Triển khai tập huấn phòng trừ dịch hại, hướng dẫn nông dân áp dụng đồng bộ khoa học kỹ thuật trong việc sản xuất lúa, tập huấn cho nông dân về sử dụng thuốc bảo vệ thực vật an toàn và hiệu quả theo nguyên tắc “4 đúng”.</w:t>
      </w:r>
    </w:p>
    <w:p w:rsidR="00B32FA9" w:rsidRDefault="00B32FA9" w:rsidP="001155D7">
      <w:pPr>
        <w:tabs>
          <w:tab w:val="left" w:pos="720"/>
        </w:tabs>
        <w:spacing w:before="120" w:after="120"/>
        <w:ind w:firstLine="536"/>
        <w:jc w:val="both"/>
        <w:rPr>
          <w:sz w:val="28"/>
          <w:szCs w:val="28"/>
        </w:rPr>
      </w:pPr>
      <w:r>
        <w:rPr>
          <w:sz w:val="28"/>
          <w:szCs w:val="28"/>
        </w:rPr>
        <w:tab/>
        <w:t>- Triển khai thực hiện các mô hình áp dụng khoa học kỹ thuật tiên tiến trong sản xuất lúa trên địa bàn.</w:t>
      </w:r>
    </w:p>
    <w:p w:rsidR="00B32FA9" w:rsidRDefault="00B32FA9" w:rsidP="001155D7">
      <w:pPr>
        <w:tabs>
          <w:tab w:val="left" w:pos="720"/>
        </w:tabs>
        <w:spacing w:before="120" w:after="120"/>
        <w:ind w:firstLine="536"/>
        <w:jc w:val="both"/>
        <w:rPr>
          <w:sz w:val="28"/>
          <w:szCs w:val="28"/>
        </w:rPr>
      </w:pPr>
      <w:r>
        <w:rPr>
          <w:sz w:val="28"/>
          <w:szCs w:val="28"/>
        </w:rPr>
        <w:tab/>
        <w:t>- Chỉ đạo cán bộ kỹ thuật Trồng trọt và Bảo vệ thực vật của tổ kỹ thuật</w:t>
      </w:r>
      <w:r>
        <w:rPr>
          <w:sz w:val="28"/>
          <w:szCs w:val="28"/>
          <w:lang w:val="vi-VN"/>
        </w:rPr>
        <w:t xml:space="preserve"> nông nghiệp xã</w:t>
      </w:r>
      <w:r>
        <w:rPr>
          <w:sz w:val="28"/>
          <w:szCs w:val="28"/>
        </w:rPr>
        <w:t>, phường, thị trấn tăng cường kiểm tra đồng ruộng để phát hiện sinh vật gây hại và kịp thời báo cáo về Chi cục.</w:t>
      </w:r>
    </w:p>
    <w:p w:rsidR="00B32FA9" w:rsidRDefault="00B32FA9" w:rsidP="001155D7">
      <w:pPr>
        <w:tabs>
          <w:tab w:val="left" w:pos="567"/>
          <w:tab w:val="left" w:pos="720"/>
          <w:tab w:val="left" w:pos="851"/>
        </w:tabs>
        <w:spacing w:before="120" w:after="120"/>
        <w:ind w:right="-48"/>
        <w:jc w:val="both"/>
        <w:rPr>
          <w:sz w:val="28"/>
          <w:szCs w:val="28"/>
        </w:rPr>
      </w:pPr>
      <w:r>
        <w:rPr>
          <w:b/>
          <w:sz w:val="28"/>
          <w:szCs w:val="28"/>
        </w:rPr>
        <w:lastRenderedPageBreak/>
        <w:tab/>
      </w:r>
      <w:r>
        <w:rPr>
          <w:b/>
          <w:sz w:val="28"/>
          <w:szCs w:val="28"/>
        </w:rPr>
        <w:tab/>
      </w:r>
      <w:r>
        <w:rPr>
          <w:b/>
          <w:sz w:val="28"/>
          <w:szCs w:val="28"/>
        </w:rPr>
        <w:tab/>
        <w:t xml:space="preserve">6. Tổ kỹ thuật </w:t>
      </w:r>
      <w:r>
        <w:rPr>
          <w:b/>
          <w:sz w:val="28"/>
          <w:szCs w:val="28"/>
          <w:lang w:val="vi-VN"/>
        </w:rPr>
        <w:t>nông nghiệp xã</w:t>
      </w:r>
      <w:r>
        <w:rPr>
          <w:b/>
          <w:sz w:val="28"/>
          <w:szCs w:val="28"/>
        </w:rPr>
        <w:t>, phường, thị trấn</w:t>
      </w:r>
      <w:r>
        <w:rPr>
          <w:sz w:val="28"/>
          <w:szCs w:val="28"/>
        </w:rPr>
        <w:t xml:space="preserve"> </w:t>
      </w:r>
    </w:p>
    <w:p w:rsidR="00B32FA9" w:rsidRDefault="00B32FA9" w:rsidP="001155D7">
      <w:pPr>
        <w:tabs>
          <w:tab w:val="left" w:pos="567"/>
          <w:tab w:val="left" w:pos="720"/>
          <w:tab w:val="left" w:pos="851"/>
        </w:tabs>
        <w:spacing w:before="120" w:after="120"/>
        <w:ind w:right="-43"/>
        <w:jc w:val="both"/>
        <w:rPr>
          <w:sz w:val="28"/>
          <w:szCs w:val="28"/>
        </w:rPr>
      </w:pPr>
      <w:r>
        <w:rPr>
          <w:sz w:val="28"/>
          <w:szCs w:val="28"/>
        </w:rPr>
        <w:tab/>
      </w:r>
      <w:r>
        <w:rPr>
          <w:sz w:val="28"/>
          <w:szCs w:val="28"/>
        </w:rPr>
        <w:tab/>
        <w:t>Cán bộ kỹ thuật</w:t>
      </w:r>
      <w:r>
        <w:rPr>
          <w:sz w:val="28"/>
          <w:szCs w:val="28"/>
          <w:lang w:val="vi-VN"/>
        </w:rPr>
        <w:t xml:space="preserve"> nông nghiệp xã</w:t>
      </w:r>
      <w:r>
        <w:rPr>
          <w:sz w:val="28"/>
          <w:szCs w:val="28"/>
        </w:rPr>
        <w:t xml:space="preserve">, phường, thị trấn </w:t>
      </w:r>
      <w:r>
        <w:rPr>
          <w:sz w:val="28"/>
          <w:szCs w:val="28"/>
          <w:lang w:val="vi-VN"/>
        </w:rPr>
        <w:t>thăm đồng</w:t>
      </w:r>
      <w:r>
        <w:rPr>
          <w:sz w:val="28"/>
          <w:szCs w:val="28"/>
        </w:rPr>
        <w:t xml:space="preserve"> thường xuyên, hướng dẫn nông dân phòng trị kịp thời không để sâu bệnh phát triển, lây </w:t>
      </w:r>
      <w:proofErr w:type="gramStart"/>
      <w:r>
        <w:rPr>
          <w:sz w:val="28"/>
          <w:szCs w:val="28"/>
        </w:rPr>
        <w:t>lan</w:t>
      </w:r>
      <w:proofErr w:type="gramEnd"/>
      <w:r>
        <w:rPr>
          <w:sz w:val="28"/>
          <w:szCs w:val="28"/>
        </w:rPr>
        <w:t xml:space="preserve"> trên diện rộng. </w:t>
      </w:r>
      <w:proofErr w:type="gramStart"/>
      <w:r>
        <w:rPr>
          <w:sz w:val="28"/>
          <w:szCs w:val="28"/>
        </w:rPr>
        <w:t>Báo cáo cấp trên các trường hợp cấp thiết để chủ động nắm bắt thông tin, xử lý kịp thời.</w:t>
      </w:r>
      <w:proofErr w:type="gramEnd"/>
    </w:p>
    <w:p w:rsidR="00B32FA9" w:rsidRDefault="00B32FA9" w:rsidP="001155D7">
      <w:pPr>
        <w:tabs>
          <w:tab w:val="left" w:pos="567"/>
          <w:tab w:val="left" w:pos="720"/>
          <w:tab w:val="left" w:pos="851"/>
        </w:tabs>
        <w:spacing w:before="120" w:after="120"/>
        <w:ind w:right="-45"/>
        <w:jc w:val="both"/>
        <w:rPr>
          <w:sz w:val="28"/>
          <w:szCs w:val="28"/>
        </w:rPr>
      </w:pPr>
      <w:r>
        <w:rPr>
          <w:sz w:val="28"/>
          <w:szCs w:val="28"/>
        </w:rPr>
        <w:tab/>
      </w:r>
      <w:proofErr w:type="gramStart"/>
      <w:r>
        <w:rPr>
          <w:sz w:val="28"/>
          <w:szCs w:val="28"/>
        </w:rPr>
        <w:t>Trên đây là kế hoạch sản xuất vụ lúa Hè Thu 2020 trên địa bàn tỉnh Hậu Giang.</w:t>
      </w:r>
      <w:proofErr w:type="gramEnd"/>
      <w:r>
        <w:rPr>
          <w:sz w:val="28"/>
          <w:szCs w:val="28"/>
        </w:rPr>
        <w:t xml:space="preserve"> Trong quá trình thực hiện nếu có phát sinh khó khăn, vướng mắc, đề nghị các đơn vị báo cáo về </w:t>
      </w:r>
      <w:r>
        <w:rPr>
          <w:sz w:val="28"/>
          <w:szCs w:val="28"/>
          <w:shd w:val="clear" w:color="auto" w:fill="FFFFFF"/>
        </w:rPr>
        <w:t>Sở Nông nghiệp và Phát triển nông thôn để tổng hợp, bổ sung, chỉ đạo kịp thời./.</w:t>
      </w:r>
      <w:bookmarkEnd w:id="4"/>
    </w:p>
    <w:p w:rsidR="00837A14" w:rsidRPr="00837A14" w:rsidRDefault="00837A14" w:rsidP="00837A14">
      <w:pPr>
        <w:ind w:firstLine="720"/>
        <w:jc w:val="both"/>
        <w:rPr>
          <w:sz w:val="16"/>
          <w:szCs w:val="16"/>
        </w:rPr>
      </w:pPr>
    </w:p>
    <w:tbl>
      <w:tblPr>
        <w:tblW w:w="0" w:type="auto"/>
        <w:tblLook w:val="04A0" w:firstRow="1" w:lastRow="0" w:firstColumn="1" w:lastColumn="0" w:noHBand="0" w:noVBand="1"/>
      </w:tblPr>
      <w:tblGrid>
        <w:gridCol w:w="4786"/>
        <w:gridCol w:w="4500"/>
      </w:tblGrid>
      <w:tr w:rsidR="00766BA3" w:rsidTr="001155D7">
        <w:tc>
          <w:tcPr>
            <w:tcW w:w="4786" w:type="dxa"/>
            <w:hideMark/>
          </w:tcPr>
          <w:p w:rsidR="00242ECA" w:rsidRPr="00610D6D" w:rsidRDefault="00242ECA" w:rsidP="00242ECA">
            <w:pPr>
              <w:jc w:val="both"/>
              <w:rPr>
                <w:b/>
                <w:i/>
                <w:color w:val="000000"/>
              </w:rPr>
            </w:pPr>
            <w:r w:rsidRPr="00610D6D">
              <w:rPr>
                <w:b/>
                <w:i/>
                <w:color w:val="000000"/>
              </w:rPr>
              <w:t>Nơi nhận:</w:t>
            </w:r>
          </w:p>
          <w:p w:rsidR="00B32FA9" w:rsidRDefault="00B32FA9" w:rsidP="00B32FA9">
            <w:pPr>
              <w:pStyle w:val="BodyTextIndent"/>
              <w:tabs>
                <w:tab w:val="left" w:pos="720"/>
              </w:tabs>
              <w:ind w:firstLine="0"/>
              <w:jc w:val="left"/>
              <w:rPr>
                <w:sz w:val="22"/>
                <w:szCs w:val="22"/>
                <w:lang w:val="en-US"/>
              </w:rPr>
            </w:pPr>
            <w:r>
              <w:rPr>
                <w:b/>
                <w:sz w:val="22"/>
                <w:szCs w:val="22"/>
                <w:lang w:val="en-US"/>
              </w:rPr>
              <w:t xml:space="preserve">- </w:t>
            </w:r>
            <w:r>
              <w:rPr>
                <w:sz w:val="22"/>
                <w:szCs w:val="22"/>
                <w:lang w:val="en-US"/>
              </w:rPr>
              <w:t xml:space="preserve">Ban Giám đốc Sở; </w:t>
            </w:r>
          </w:p>
          <w:p w:rsidR="00B32FA9" w:rsidRDefault="00B32FA9" w:rsidP="00B32FA9">
            <w:pPr>
              <w:pStyle w:val="BodyTextIndent"/>
              <w:tabs>
                <w:tab w:val="left" w:pos="720"/>
              </w:tabs>
              <w:ind w:firstLine="0"/>
              <w:jc w:val="left"/>
              <w:rPr>
                <w:sz w:val="22"/>
                <w:szCs w:val="22"/>
                <w:lang w:val="en-US"/>
              </w:rPr>
            </w:pPr>
            <w:r>
              <w:rPr>
                <w:b/>
                <w:sz w:val="22"/>
                <w:szCs w:val="22"/>
                <w:lang w:val="en-US"/>
              </w:rPr>
              <w:t>-</w:t>
            </w:r>
            <w:r>
              <w:rPr>
                <w:sz w:val="22"/>
                <w:szCs w:val="22"/>
                <w:lang w:val="en-US"/>
              </w:rPr>
              <w:t xml:space="preserve"> UBND các huyện, thị, thành phố (để phối hợp);</w:t>
            </w:r>
          </w:p>
          <w:p w:rsidR="00B32FA9" w:rsidRDefault="00B32FA9" w:rsidP="00B32FA9">
            <w:pPr>
              <w:pStyle w:val="BodyTextIndent"/>
              <w:tabs>
                <w:tab w:val="left" w:pos="720"/>
              </w:tabs>
              <w:ind w:firstLine="0"/>
              <w:jc w:val="left"/>
              <w:rPr>
                <w:sz w:val="22"/>
                <w:szCs w:val="22"/>
                <w:lang w:val="en-US"/>
              </w:rPr>
            </w:pPr>
            <w:r>
              <w:rPr>
                <w:b/>
                <w:sz w:val="22"/>
                <w:szCs w:val="22"/>
                <w:lang w:val="en-US"/>
              </w:rPr>
              <w:t>-</w:t>
            </w:r>
            <w:r>
              <w:rPr>
                <w:sz w:val="22"/>
                <w:szCs w:val="22"/>
                <w:lang w:val="en-US"/>
              </w:rPr>
              <w:t xml:space="preserve"> Các đơn vị trực thuộc Sở;</w:t>
            </w:r>
            <w:r>
              <w:rPr>
                <w:sz w:val="22"/>
                <w:szCs w:val="22"/>
              </w:rPr>
              <w:t xml:space="preserve">                                                             </w:t>
            </w:r>
            <w:r>
              <w:rPr>
                <w:bCs/>
                <w:sz w:val="22"/>
                <w:szCs w:val="22"/>
              </w:rPr>
              <w:softHyphen/>
            </w:r>
            <w:r>
              <w:rPr>
                <w:b/>
                <w:iCs/>
                <w:sz w:val="22"/>
                <w:szCs w:val="22"/>
                <w:lang w:val="en-US"/>
              </w:rPr>
              <w:t>-</w:t>
            </w:r>
            <w:r>
              <w:rPr>
                <w:i/>
                <w:iCs/>
                <w:sz w:val="22"/>
                <w:szCs w:val="22"/>
                <w:lang w:val="en-US"/>
              </w:rPr>
              <w:t xml:space="preserve"> </w:t>
            </w:r>
            <w:r>
              <w:rPr>
                <w:iCs/>
                <w:sz w:val="22"/>
                <w:szCs w:val="22"/>
                <w:lang w:val="en-US"/>
              </w:rPr>
              <w:t>Các</w:t>
            </w:r>
            <w:r>
              <w:rPr>
                <w:i/>
                <w:iCs/>
                <w:sz w:val="22"/>
                <w:szCs w:val="22"/>
                <w:lang w:val="en-US"/>
              </w:rPr>
              <w:t xml:space="preserve"> </w:t>
            </w:r>
            <w:r>
              <w:rPr>
                <w:sz w:val="22"/>
                <w:szCs w:val="22"/>
                <w:lang w:val="en-US"/>
              </w:rPr>
              <w:t>Phòng NN và PTNT/Phòng Kinh tế;</w:t>
            </w:r>
          </w:p>
          <w:p w:rsidR="00B32FA9" w:rsidRDefault="00B32FA9" w:rsidP="00B32FA9">
            <w:pPr>
              <w:pStyle w:val="BodyTextIndent"/>
              <w:tabs>
                <w:tab w:val="left" w:pos="720"/>
              </w:tabs>
              <w:ind w:firstLine="0"/>
              <w:jc w:val="left"/>
              <w:rPr>
                <w:sz w:val="22"/>
                <w:szCs w:val="22"/>
                <w:lang w:val="en-US"/>
              </w:rPr>
            </w:pPr>
            <w:r>
              <w:rPr>
                <w:sz w:val="22"/>
                <w:szCs w:val="22"/>
                <w:lang w:val="en-US"/>
              </w:rPr>
              <w:t>- Các</w:t>
            </w:r>
            <w:r>
              <w:rPr>
                <w:b/>
                <w:sz w:val="22"/>
                <w:szCs w:val="22"/>
                <w:lang w:val="en-US"/>
              </w:rPr>
              <w:t xml:space="preserve"> </w:t>
            </w:r>
            <w:r>
              <w:rPr>
                <w:sz w:val="22"/>
                <w:szCs w:val="22"/>
                <w:lang w:val="en-US"/>
              </w:rPr>
              <w:t>Trạm TT và BVTV, KN, Thủy Lợi;</w:t>
            </w:r>
          </w:p>
          <w:p w:rsidR="00766BA3" w:rsidRDefault="00B32FA9" w:rsidP="00B32FA9">
            <w:pPr>
              <w:rPr>
                <w:sz w:val="28"/>
                <w:szCs w:val="28"/>
              </w:rPr>
            </w:pPr>
            <w:r>
              <w:rPr>
                <w:b/>
                <w:sz w:val="22"/>
                <w:szCs w:val="22"/>
              </w:rPr>
              <w:t>-</w:t>
            </w:r>
            <w:r>
              <w:rPr>
                <w:sz w:val="22"/>
                <w:szCs w:val="22"/>
              </w:rPr>
              <w:t xml:space="preserve"> L</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ưu: VT, CCTTBVTV.</w:t>
            </w:r>
          </w:p>
        </w:tc>
        <w:tc>
          <w:tcPr>
            <w:tcW w:w="4500" w:type="dxa"/>
            <w:hideMark/>
          </w:tcPr>
          <w:p w:rsidR="00766BA3" w:rsidRDefault="00766BA3" w:rsidP="00766BA3">
            <w:pPr>
              <w:jc w:val="center"/>
              <w:rPr>
                <w:b/>
                <w:sz w:val="28"/>
                <w:szCs w:val="28"/>
              </w:rPr>
            </w:pPr>
            <w:r>
              <w:rPr>
                <w:b/>
                <w:sz w:val="28"/>
                <w:szCs w:val="28"/>
              </w:rPr>
              <w:t>KT. GIÁM ĐỐC</w:t>
            </w:r>
          </w:p>
          <w:p w:rsidR="00766BA3" w:rsidRDefault="00766BA3" w:rsidP="00766BA3">
            <w:pPr>
              <w:jc w:val="center"/>
              <w:rPr>
                <w:b/>
                <w:sz w:val="28"/>
                <w:szCs w:val="28"/>
              </w:rPr>
            </w:pPr>
            <w:r>
              <w:rPr>
                <w:b/>
                <w:sz w:val="28"/>
                <w:szCs w:val="28"/>
              </w:rPr>
              <w:t>PHÓ GIÁM ĐỐC</w:t>
            </w:r>
          </w:p>
        </w:tc>
      </w:tr>
    </w:tbl>
    <w:p w:rsidR="003A6BA9" w:rsidRDefault="003A6BA9" w:rsidP="00282131">
      <w:pPr>
        <w:tabs>
          <w:tab w:val="left" w:pos="426"/>
        </w:tabs>
        <w:spacing w:line="264" w:lineRule="auto"/>
        <w:rPr>
          <w:b/>
          <w:bCs/>
          <w:sz w:val="28"/>
          <w:szCs w:val="28"/>
        </w:rPr>
      </w:pPr>
    </w:p>
    <w:sectPr w:rsidR="003A6BA9" w:rsidSect="0080405F">
      <w:footerReference w:type="even" r:id="rId9"/>
      <w:footerReference w:type="default" r:id="rId10"/>
      <w:pgSz w:w="11909" w:h="16834" w:code="9"/>
      <w:pgMar w:top="1021"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28E" w:rsidRDefault="0006728E">
      <w:r>
        <w:separator/>
      </w:r>
    </w:p>
  </w:endnote>
  <w:endnote w:type="continuationSeparator" w:id="0">
    <w:p w:rsidR="0006728E" w:rsidRDefault="00067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Times New Roman"/>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69E" w:rsidRDefault="0030769E" w:rsidP="00E37C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769E" w:rsidRDefault="0030769E" w:rsidP="00E37C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68096"/>
      <w:docPartObj>
        <w:docPartGallery w:val="Page Numbers (Bottom of Page)"/>
        <w:docPartUnique/>
      </w:docPartObj>
    </w:sdtPr>
    <w:sdtEndPr>
      <w:rPr>
        <w:noProof/>
      </w:rPr>
    </w:sdtEndPr>
    <w:sdtContent>
      <w:p w:rsidR="00D2109A" w:rsidRDefault="00D2109A">
        <w:pPr>
          <w:pStyle w:val="Footer"/>
          <w:jc w:val="right"/>
        </w:pPr>
        <w:r>
          <w:fldChar w:fldCharType="begin"/>
        </w:r>
        <w:r>
          <w:instrText xml:space="preserve"> PAGE   \* MERGEFORMAT </w:instrText>
        </w:r>
        <w:r>
          <w:fldChar w:fldCharType="separate"/>
        </w:r>
        <w:r w:rsidR="00557705">
          <w:rPr>
            <w:noProof/>
          </w:rPr>
          <w:t>6</w:t>
        </w:r>
        <w:r>
          <w:rPr>
            <w:noProof/>
          </w:rPr>
          <w:fldChar w:fldCharType="end"/>
        </w:r>
      </w:p>
    </w:sdtContent>
  </w:sdt>
  <w:p w:rsidR="0030769E" w:rsidRDefault="0030769E" w:rsidP="00E37C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28E" w:rsidRDefault="0006728E">
      <w:r>
        <w:separator/>
      </w:r>
    </w:p>
  </w:footnote>
  <w:footnote w:type="continuationSeparator" w:id="0">
    <w:p w:rsidR="0006728E" w:rsidRDefault="000672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39EF"/>
    <w:multiLevelType w:val="hybridMultilevel"/>
    <w:tmpl w:val="22940AD8"/>
    <w:lvl w:ilvl="0" w:tplc="4674230E">
      <w:start w:val="1"/>
      <w:numFmt w:val="decimal"/>
      <w:lvlText w:val="%1."/>
      <w:lvlJc w:val="left"/>
      <w:pPr>
        <w:ind w:left="1647" w:hanging="360"/>
      </w:pPr>
    </w:lvl>
    <w:lvl w:ilvl="1" w:tplc="04090019">
      <w:start w:val="1"/>
      <w:numFmt w:val="lowerLetter"/>
      <w:lvlText w:val="%2."/>
      <w:lvlJc w:val="left"/>
      <w:pPr>
        <w:ind w:left="2367" w:hanging="360"/>
      </w:pPr>
    </w:lvl>
    <w:lvl w:ilvl="2" w:tplc="0409001B">
      <w:start w:val="1"/>
      <w:numFmt w:val="lowerRoman"/>
      <w:lvlText w:val="%3."/>
      <w:lvlJc w:val="right"/>
      <w:pPr>
        <w:ind w:left="3087" w:hanging="180"/>
      </w:pPr>
    </w:lvl>
    <w:lvl w:ilvl="3" w:tplc="0409000F">
      <w:start w:val="1"/>
      <w:numFmt w:val="decimal"/>
      <w:lvlText w:val="%4."/>
      <w:lvlJc w:val="left"/>
      <w:pPr>
        <w:ind w:left="3807" w:hanging="360"/>
      </w:pPr>
    </w:lvl>
    <w:lvl w:ilvl="4" w:tplc="04090019">
      <w:start w:val="1"/>
      <w:numFmt w:val="lowerLetter"/>
      <w:lvlText w:val="%5."/>
      <w:lvlJc w:val="left"/>
      <w:pPr>
        <w:ind w:left="4527" w:hanging="360"/>
      </w:pPr>
    </w:lvl>
    <w:lvl w:ilvl="5" w:tplc="0409001B">
      <w:start w:val="1"/>
      <w:numFmt w:val="lowerRoman"/>
      <w:lvlText w:val="%6."/>
      <w:lvlJc w:val="right"/>
      <w:pPr>
        <w:ind w:left="5247" w:hanging="180"/>
      </w:pPr>
    </w:lvl>
    <w:lvl w:ilvl="6" w:tplc="0409000F">
      <w:start w:val="1"/>
      <w:numFmt w:val="decimal"/>
      <w:lvlText w:val="%7."/>
      <w:lvlJc w:val="left"/>
      <w:pPr>
        <w:ind w:left="5967" w:hanging="360"/>
      </w:pPr>
    </w:lvl>
    <w:lvl w:ilvl="7" w:tplc="04090019">
      <w:start w:val="1"/>
      <w:numFmt w:val="lowerLetter"/>
      <w:lvlText w:val="%8."/>
      <w:lvlJc w:val="left"/>
      <w:pPr>
        <w:ind w:left="6687" w:hanging="360"/>
      </w:pPr>
    </w:lvl>
    <w:lvl w:ilvl="8" w:tplc="0409001B">
      <w:start w:val="1"/>
      <w:numFmt w:val="lowerRoman"/>
      <w:lvlText w:val="%9."/>
      <w:lvlJc w:val="right"/>
      <w:pPr>
        <w:ind w:left="7407" w:hanging="180"/>
      </w:pPr>
    </w:lvl>
  </w:abstractNum>
  <w:abstractNum w:abstractNumId="1">
    <w:nsid w:val="39D3059A"/>
    <w:multiLevelType w:val="hybridMultilevel"/>
    <w:tmpl w:val="BC664F88"/>
    <w:lvl w:ilvl="0" w:tplc="281038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A0C3F9A"/>
    <w:multiLevelType w:val="hybridMultilevel"/>
    <w:tmpl w:val="599C46E8"/>
    <w:lvl w:ilvl="0" w:tplc="BEAC782A">
      <w:start w:val="1"/>
      <w:numFmt w:val="decimal"/>
      <w:lvlText w:val="%1."/>
      <w:lvlJc w:val="left"/>
      <w:pPr>
        <w:ind w:left="1080" w:hanging="360"/>
      </w:pPr>
      <w:rPr>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nsid w:val="7E3875F9"/>
    <w:multiLevelType w:val="hybridMultilevel"/>
    <w:tmpl w:val="25F21718"/>
    <w:lvl w:ilvl="0" w:tplc="6D1A209E">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B7D"/>
    <w:rsid w:val="00000A09"/>
    <w:rsid w:val="000019BA"/>
    <w:rsid w:val="00021D83"/>
    <w:rsid w:val="000235EE"/>
    <w:rsid w:val="00024647"/>
    <w:rsid w:val="000311BD"/>
    <w:rsid w:val="0003286C"/>
    <w:rsid w:val="00051BDE"/>
    <w:rsid w:val="0005390C"/>
    <w:rsid w:val="000602FB"/>
    <w:rsid w:val="0006728E"/>
    <w:rsid w:val="00073DDC"/>
    <w:rsid w:val="00095D4A"/>
    <w:rsid w:val="000975AD"/>
    <w:rsid w:val="000A1A2E"/>
    <w:rsid w:val="000F0066"/>
    <w:rsid w:val="000F4DAD"/>
    <w:rsid w:val="00103393"/>
    <w:rsid w:val="001137EC"/>
    <w:rsid w:val="001155D7"/>
    <w:rsid w:val="00135B50"/>
    <w:rsid w:val="00136174"/>
    <w:rsid w:val="00137713"/>
    <w:rsid w:val="00153200"/>
    <w:rsid w:val="00157F06"/>
    <w:rsid w:val="00165423"/>
    <w:rsid w:val="001768EF"/>
    <w:rsid w:val="00180D8D"/>
    <w:rsid w:val="00193A0D"/>
    <w:rsid w:val="0019636F"/>
    <w:rsid w:val="001A0A52"/>
    <w:rsid w:val="001D05B2"/>
    <w:rsid w:val="001D5CE3"/>
    <w:rsid w:val="001F2392"/>
    <w:rsid w:val="001F3E8B"/>
    <w:rsid w:val="00237B3B"/>
    <w:rsid w:val="00242ECA"/>
    <w:rsid w:val="002434FB"/>
    <w:rsid w:val="00247431"/>
    <w:rsid w:val="002633A0"/>
    <w:rsid w:val="0027398A"/>
    <w:rsid w:val="00280E58"/>
    <w:rsid w:val="00282131"/>
    <w:rsid w:val="002B092F"/>
    <w:rsid w:val="002B0C54"/>
    <w:rsid w:val="002D4467"/>
    <w:rsid w:val="0030769E"/>
    <w:rsid w:val="003107E1"/>
    <w:rsid w:val="00362537"/>
    <w:rsid w:val="00363FBF"/>
    <w:rsid w:val="00387BD4"/>
    <w:rsid w:val="003A1A88"/>
    <w:rsid w:val="003A2A38"/>
    <w:rsid w:val="003A406D"/>
    <w:rsid w:val="003A6BA9"/>
    <w:rsid w:val="003B5DD4"/>
    <w:rsid w:val="003D20B8"/>
    <w:rsid w:val="003D6545"/>
    <w:rsid w:val="003F7BCD"/>
    <w:rsid w:val="00404FB6"/>
    <w:rsid w:val="0043762A"/>
    <w:rsid w:val="00450281"/>
    <w:rsid w:val="00455FB8"/>
    <w:rsid w:val="004633FF"/>
    <w:rsid w:val="00463F70"/>
    <w:rsid w:val="004D71B4"/>
    <w:rsid w:val="00501A19"/>
    <w:rsid w:val="00510A19"/>
    <w:rsid w:val="005240AB"/>
    <w:rsid w:val="005412CE"/>
    <w:rsid w:val="00544C65"/>
    <w:rsid w:val="00557705"/>
    <w:rsid w:val="0056003B"/>
    <w:rsid w:val="00562DCF"/>
    <w:rsid w:val="005701EC"/>
    <w:rsid w:val="005718B0"/>
    <w:rsid w:val="005725F3"/>
    <w:rsid w:val="00591D85"/>
    <w:rsid w:val="00597249"/>
    <w:rsid w:val="005A11D8"/>
    <w:rsid w:val="005B6F2E"/>
    <w:rsid w:val="005B761E"/>
    <w:rsid w:val="005C1C6F"/>
    <w:rsid w:val="00602A52"/>
    <w:rsid w:val="006141F9"/>
    <w:rsid w:val="00624C5C"/>
    <w:rsid w:val="00645934"/>
    <w:rsid w:val="00650D5C"/>
    <w:rsid w:val="00680850"/>
    <w:rsid w:val="006912E9"/>
    <w:rsid w:val="006A52CB"/>
    <w:rsid w:val="006C31BF"/>
    <w:rsid w:val="006C7379"/>
    <w:rsid w:val="006D36DE"/>
    <w:rsid w:val="00731833"/>
    <w:rsid w:val="0073709D"/>
    <w:rsid w:val="00744D14"/>
    <w:rsid w:val="00752AB4"/>
    <w:rsid w:val="00760D53"/>
    <w:rsid w:val="00764241"/>
    <w:rsid w:val="00766BA3"/>
    <w:rsid w:val="007907B4"/>
    <w:rsid w:val="00791020"/>
    <w:rsid w:val="007C3212"/>
    <w:rsid w:val="007C4B28"/>
    <w:rsid w:val="007F3DA8"/>
    <w:rsid w:val="007F4B49"/>
    <w:rsid w:val="0080405F"/>
    <w:rsid w:val="00806CAC"/>
    <w:rsid w:val="0081295A"/>
    <w:rsid w:val="00813A19"/>
    <w:rsid w:val="00830A59"/>
    <w:rsid w:val="00835826"/>
    <w:rsid w:val="00837A14"/>
    <w:rsid w:val="0084154F"/>
    <w:rsid w:val="00846F52"/>
    <w:rsid w:val="00851A16"/>
    <w:rsid w:val="008701FA"/>
    <w:rsid w:val="00887FD2"/>
    <w:rsid w:val="008B0B1F"/>
    <w:rsid w:val="008B193D"/>
    <w:rsid w:val="008B4624"/>
    <w:rsid w:val="008C3EC0"/>
    <w:rsid w:val="008E7492"/>
    <w:rsid w:val="009043EF"/>
    <w:rsid w:val="00906FA0"/>
    <w:rsid w:val="00911C41"/>
    <w:rsid w:val="00916ECA"/>
    <w:rsid w:val="0095319D"/>
    <w:rsid w:val="009600B1"/>
    <w:rsid w:val="00974347"/>
    <w:rsid w:val="00990155"/>
    <w:rsid w:val="009A5CBB"/>
    <w:rsid w:val="009A5E90"/>
    <w:rsid w:val="009A644A"/>
    <w:rsid w:val="009C77C5"/>
    <w:rsid w:val="009F366F"/>
    <w:rsid w:val="00A2173E"/>
    <w:rsid w:val="00A41635"/>
    <w:rsid w:val="00A614F6"/>
    <w:rsid w:val="00A63740"/>
    <w:rsid w:val="00A63DB0"/>
    <w:rsid w:val="00AC3B7D"/>
    <w:rsid w:val="00AE5071"/>
    <w:rsid w:val="00B04905"/>
    <w:rsid w:val="00B07A40"/>
    <w:rsid w:val="00B07EA5"/>
    <w:rsid w:val="00B32FA9"/>
    <w:rsid w:val="00B7564B"/>
    <w:rsid w:val="00B90A98"/>
    <w:rsid w:val="00B92AEC"/>
    <w:rsid w:val="00BA2F20"/>
    <w:rsid w:val="00BB2D55"/>
    <w:rsid w:val="00BB5D80"/>
    <w:rsid w:val="00BC458B"/>
    <w:rsid w:val="00BC45C1"/>
    <w:rsid w:val="00BC6949"/>
    <w:rsid w:val="00BD11E3"/>
    <w:rsid w:val="00BD1578"/>
    <w:rsid w:val="00C01154"/>
    <w:rsid w:val="00C02EC5"/>
    <w:rsid w:val="00C033BB"/>
    <w:rsid w:val="00C03450"/>
    <w:rsid w:val="00C06AD2"/>
    <w:rsid w:val="00C145F1"/>
    <w:rsid w:val="00C16A66"/>
    <w:rsid w:val="00C5319C"/>
    <w:rsid w:val="00C5427E"/>
    <w:rsid w:val="00C56076"/>
    <w:rsid w:val="00C670FE"/>
    <w:rsid w:val="00C82AA7"/>
    <w:rsid w:val="00C94285"/>
    <w:rsid w:val="00CA7FEB"/>
    <w:rsid w:val="00CB1721"/>
    <w:rsid w:val="00CB30C1"/>
    <w:rsid w:val="00CD0D48"/>
    <w:rsid w:val="00CD70C8"/>
    <w:rsid w:val="00CE34FE"/>
    <w:rsid w:val="00D00CD5"/>
    <w:rsid w:val="00D2109A"/>
    <w:rsid w:val="00D345CC"/>
    <w:rsid w:val="00D37B0F"/>
    <w:rsid w:val="00D45E0D"/>
    <w:rsid w:val="00D5584A"/>
    <w:rsid w:val="00D56BF6"/>
    <w:rsid w:val="00D77A11"/>
    <w:rsid w:val="00DA76F1"/>
    <w:rsid w:val="00DF4419"/>
    <w:rsid w:val="00DF4E46"/>
    <w:rsid w:val="00E0207E"/>
    <w:rsid w:val="00E07B35"/>
    <w:rsid w:val="00E1714B"/>
    <w:rsid w:val="00E269B7"/>
    <w:rsid w:val="00E27766"/>
    <w:rsid w:val="00E51615"/>
    <w:rsid w:val="00E5184D"/>
    <w:rsid w:val="00E6195F"/>
    <w:rsid w:val="00E87849"/>
    <w:rsid w:val="00E94D50"/>
    <w:rsid w:val="00ED13B6"/>
    <w:rsid w:val="00EE65A8"/>
    <w:rsid w:val="00F2073D"/>
    <w:rsid w:val="00F6023C"/>
    <w:rsid w:val="00F63D7F"/>
    <w:rsid w:val="00F65475"/>
    <w:rsid w:val="00F75081"/>
    <w:rsid w:val="00F77468"/>
    <w:rsid w:val="00F8064E"/>
    <w:rsid w:val="00F84116"/>
    <w:rsid w:val="00F940DC"/>
    <w:rsid w:val="00F95BFC"/>
    <w:rsid w:val="00F97CCA"/>
    <w:rsid w:val="00FD4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B7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D4467"/>
    <w:pPr>
      <w:keepNext/>
      <w:jc w:val="right"/>
      <w:outlineLvl w:val="0"/>
    </w:pPr>
    <w:rPr>
      <w:i/>
      <w:iCs/>
    </w:rPr>
  </w:style>
  <w:style w:type="paragraph" w:styleId="Heading2">
    <w:name w:val="heading 2"/>
    <w:basedOn w:val="Normal"/>
    <w:next w:val="Normal"/>
    <w:link w:val="Heading2Char"/>
    <w:uiPriority w:val="9"/>
    <w:unhideWhenUsed/>
    <w:qFormat/>
    <w:rsid w:val="008B193D"/>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5071"/>
    <w:rPr>
      <w:color w:val="0000FF"/>
      <w:u w:val="single"/>
    </w:rPr>
  </w:style>
  <w:style w:type="paragraph" w:styleId="NormalWeb">
    <w:name w:val="Normal (Web)"/>
    <w:basedOn w:val="Normal"/>
    <w:rsid w:val="000311BD"/>
    <w:pPr>
      <w:spacing w:before="100" w:beforeAutospacing="1" w:after="100" w:afterAutospacing="1"/>
    </w:pPr>
  </w:style>
  <w:style w:type="paragraph" w:styleId="BodyTextIndent">
    <w:name w:val="Body Text Indent"/>
    <w:basedOn w:val="Normal"/>
    <w:link w:val="BodyTextIndentChar"/>
    <w:rsid w:val="0030769E"/>
    <w:pPr>
      <w:ind w:firstLine="1875"/>
      <w:jc w:val="both"/>
    </w:pPr>
    <w:rPr>
      <w:sz w:val="26"/>
      <w:lang w:val="x-none" w:eastAsia="x-none"/>
    </w:rPr>
  </w:style>
  <w:style w:type="character" w:customStyle="1" w:styleId="BodyTextIndentChar">
    <w:name w:val="Body Text Indent Char"/>
    <w:basedOn w:val="DefaultParagraphFont"/>
    <w:link w:val="BodyTextIndent"/>
    <w:rsid w:val="0030769E"/>
    <w:rPr>
      <w:rFonts w:ascii="Times New Roman" w:eastAsia="Times New Roman" w:hAnsi="Times New Roman" w:cs="Times New Roman"/>
      <w:sz w:val="26"/>
      <w:szCs w:val="24"/>
      <w:lang w:val="x-none" w:eastAsia="x-none"/>
    </w:rPr>
  </w:style>
  <w:style w:type="paragraph" w:styleId="Footer">
    <w:name w:val="footer"/>
    <w:basedOn w:val="Normal"/>
    <w:link w:val="FooterChar"/>
    <w:uiPriority w:val="99"/>
    <w:rsid w:val="0030769E"/>
    <w:pPr>
      <w:tabs>
        <w:tab w:val="center" w:pos="4320"/>
        <w:tab w:val="right" w:pos="8640"/>
      </w:tabs>
    </w:pPr>
    <w:rPr>
      <w:lang w:val="x-none" w:eastAsia="x-none"/>
    </w:rPr>
  </w:style>
  <w:style w:type="character" w:customStyle="1" w:styleId="FooterChar">
    <w:name w:val="Footer Char"/>
    <w:basedOn w:val="DefaultParagraphFont"/>
    <w:link w:val="Footer"/>
    <w:uiPriority w:val="99"/>
    <w:rsid w:val="0030769E"/>
    <w:rPr>
      <w:rFonts w:ascii="Times New Roman" w:eastAsia="Times New Roman" w:hAnsi="Times New Roman" w:cs="Times New Roman"/>
      <w:sz w:val="24"/>
      <w:szCs w:val="24"/>
      <w:lang w:val="x-none" w:eastAsia="x-none"/>
    </w:rPr>
  </w:style>
  <w:style w:type="character" w:styleId="PageNumber">
    <w:name w:val="page number"/>
    <w:basedOn w:val="DefaultParagraphFont"/>
    <w:rsid w:val="0030769E"/>
  </w:style>
  <w:style w:type="paragraph" w:styleId="ListParagraph">
    <w:name w:val="List Paragraph"/>
    <w:aliases w:val="bullet,bullet 1,List Paragraph11,List Paragraph12,Thang2,numbered para,List Paragraph (numbered (a)),ANNEX,List Paragraph1,List Paragraph2,PIM_Danh muc cham,Numbered List Paragraph,References,WB List Paragraph,Bullet 2,Bullet paras"/>
    <w:basedOn w:val="Normal"/>
    <w:link w:val="ListParagraphChar"/>
    <w:uiPriority w:val="34"/>
    <w:qFormat/>
    <w:rsid w:val="00BB5D80"/>
    <w:pPr>
      <w:ind w:left="720"/>
    </w:pPr>
    <w:rPr>
      <w:rFonts w:eastAsia="Calibri"/>
    </w:rPr>
  </w:style>
  <w:style w:type="character" w:styleId="Strong">
    <w:name w:val="Strong"/>
    <w:uiPriority w:val="22"/>
    <w:qFormat/>
    <w:rsid w:val="005725F3"/>
    <w:rPr>
      <w:b/>
      <w:bCs/>
    </w:rPr>
  </w:style>
  <w:style w:type="character" w:customStyle="1" w:styleId="apple-converted-space">
    <w:name w:val="apple-converted-space"/>
    <w:basedOn w:val="DefaultParagraphFont"/>
    <w:rsid w:val="007907B4"/>
  </w:style>
  <w:style w:type="paragraph" w:customStyle="1" w:styleId="nidungVB">
    <w:name w:val="nội dung VB"/>
    <w:basedOn w:val="Normal"/>
    <w:rsid w:val="00C5319C"/>
    <w:pPr>
      <w:widowControl w:val="0"/>
      <w:spacing w:after="120" w:line="400" w:lineRule="atLeast"/>
      <w:ind w:firstLine="567"/>
      <w:jc w:val="both"/>
    </w:pPr>
    <w:rPr>
      <w:sz w:val="28"/>
      <w:szCs w:val="28"/>
    </w:rPr>
  </w:style>
  <w:style w:type="paragraph" w:styleId="BodyText2">
    <w:name w:val="Body Text 2"/>
    <w:basedOn w:val="Normal"/>
    <w:link w:val="BodyText2Char"/>
    <w:uiPriority w:val="99"/>
    <w:semiHidden/>
    <w:unhideWhenUsed/>
    <w:rsid w:val="00CE34FE"/>
    <w:pPr>
      <w:spacing w:after="120" w:line="480" w:lineRule="auto"/>
    </w:pPr>
  </w:style>
  <w:style w:type="character" w:customStyle="1" w:styleId="BodyText2Char">
    <w:name w:val="Body Text 2 Char"/>
    <w:basedOn w:val="DefaultParagraphFont"/>
    <w:link w:val="BodyText2"/>
    <w:uiPriority w:val="99"/>
    <w:semiHidden/>
    <w:rsid w:val="00CE34FE"/>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D4467"/>
    <w:rPr>
      <w:rFonts w:ascii="Times New Roman" w:eastAsia="Times New Roman" w:hAnsi="Times New Roman" w:cs="Times New Roman"/>
      <w:i/>
      <w:iCs/>
      <w:sz w:val="24"/>
      <w:szCs w:val="24"/>
    </w:rPr>
  </w:style>
  <w:style w:type="table" w:styleId="TableGrid">
    <w:name w:val="Table Grid"/>
    <w:basedOn w:val="TableNormal"/>
    <w:uiPriority w:val="59"/>
    <w:rsid w:val="001D5CE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8B193D"/>
    <w:rPr>
      <w:rFonts w:asciiTheme="majorHAnsi" w:eastAsiaTheme="majorEastAsia" w:hAnsiTheme="majorHAnsi" w:cstheme="majorBidi"/>
      <w:b/>
      <w:bCs/>
      <w:color w:val="4472C4" w:themeColor="accent1"/>
      <w:sz w:val="26"/>
      <w:szCs w:val="26"/>
    </w:rPr>
  </w:style>
  <w:style w:type="character" w:styleId="Emphasis">
    <w:name w:val="Emphasis"/>
    <w:uiPriority w:val="20"/>
    <w:qFormat/>
    <w:rsid w:val="00F8064E"/>
    <w:rPr>
      <w:i/>
      <w:iCs/>
    </w:rPr>
  </w:style>
  <w:style w:type="character" w:customStyle="1" w:styleId="apple-style-span">
    <w:name w:val="apple-style-span"/>
    <w:basedOn w:val="DefaultParagraphFont"/>
    <w:rsid w:val="000235EE"/>
  </w:style>
  <w:style w:type="character" w:customStyle="1" w:styleId="ListParagraphChar">
    <w:name w:val="List Paragraph Char"/>
    <w:aliases w:val="bullet Char,bullet 1 Char,List Paragraph11 Char,List Paragraph12 Char,Thang2 Char,numbered para Char,List Paragraph (numbered (a)) Char,ANNEX Char,List Paragraph1 Char,List Paragraph2 Char,PIM_Danh muc cham Char,References Char"/>
    <w:link w:val="ListParagraph"/>
    <w:uiPriority w:val="34"/>
    <w:locked/>
    <w:rsid w:val="00C82AA7"/>
    <w:rPr>
      <w:rFonts w:ascii="Times New Roman" w:eastAsia="Calibri" w:hAnsi="Times New Roman" w:cs="Times New Roman"/>
      <w:sz w:val="24"/>
      <w:szCs w:val="24"/>
    </w:rPr>
  </w:style>
  <w:style w:type="paragraph" w:styleId="Header">
    <w:name w:val="header"/>
    <w:basedOn w:val="Normal"/>
    <w:link w:val="HeaderChar"/>
    <w:uiPriority w:val="99"/>
    <w:unhideWhenUsed/>
    <w:rsid w:val="00510A19"/>
    <w:pPr>
      <w:tabs>
        <w:tab w:val="center" w:pos="4680"/>
        <w:tab w:val="right" w:pos="9360"/>
      </w:tabs>
    </w:pPr>
  </w:style>
  <w:style w:type="character" w:customStyle="1" w:styleId="HeaderChar">
    <w:name w:val="Header Char"/>
    <w:basedOn w:val="DefaultParagraphFont"/>
    <w:link w:val="Header"/>
    <w:uiPriority w:val="99"/>
    <w:rsid w:val="00510A1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B7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D4467"/>
    <w:pPr>
      <w:keepNext/>
      <w:jc w:val="right"/>
      <w:outlineLvl w:val="0"/>
    </w:pPr>
    <w:rPr>
      <w:i/>
      <w:iCs/>
    </w:rPr>
  </w:style>
  <w:style w:type="paragraph" w:styleId="Heading2">
    <w:name w:val="heading 2"/>
    <w:basedOn w:val="Normal"/>
    <w:next w:val="Normal"/>
    <w:link w:val="Heading2Char"/>
    <w:uiPriority w:val="9"/>
    <w:unhideWhenUsed/>
    <w:qFormat/>
    <w:rsid w:val="008B193D"/>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5071"/>
    <w:rPr>
      <w:color w:val="0000FF"/>
      <w:u w:val="single"/>
    </w:rPr>
  </w:style>
  <w:style w:type="paragraph" w:styleId="NormalWeb">
    <w:name w:val="Normal (Web)"/>
    <w:basedOn w:val="Normal"/>
    <w:rsid w:val="000311BD"/>
    <w:pPr>
      <w:spacing w:before="100" w:beforeAutospacing="1" w:after="100" w:afterAutospacing="1"/>
    </w:pPr>
  </w:style>
  <w:style w:type="paragraph" w:styleId="BodyTextIndent">
    <w:name w:val="Body Text Indent"/>
    <w:basedOn w:val="Normal"/>
    <w:link w:val="BodyTextIndentChar"/>
    <w:rsid w:val="0030769E"/>
    <w:pPr>
      <w:ind w:firstLine="1875"/>
      <w:jc w:val="both"/>
    </w:pPr>
    <w:rPr>
      <w:sz w:val="26"/>
      <w:lang w:val="x-none" w:eastAsia="x-none"/>
    </w:rPr>
  </w:style>
  <w:style w:type="character" w:customStyle="1" w:styleId="BodyTextIndentChar">
    <w:name w:val="Body Text Indent Char"/>
    <w:basedOn w:val="DefaultParagraphFont"/>
    <w:link w:val="BodyTextIndent"/>
    <w:rsid w:val="0030769E"/>
    <w:rPr>
      <w:rFonts w:ascii="Times New Roman" w:eastAsia="Times New Roman" w:hAnsi="Times New Roman" w:cs="Times New Roman"/>
      <w:sz w:val="26"/>
      <w:szCs w:val="24"/>
      <w:lang w:val="x-none" w:eastAsia="x-none"/>
    </w:rPr>
  </w:style>
  <w:style w:type="paragraph" w:styleId="Footer">
    <w:name w:val="footer"/>
    <w:basedOn w:val="Normal"/>
    <w:link w:val="FooterChar"/>
    <w:uiPriority w:val="99"/>
    <w:rsid w:val="0030769E"/>
    <w:pPr>
      <w:tabs>
        <w:tab w:val="center" w:pos="4320"/>
        <w:tab w:val="right" w:pos="8640"/>
      </w:tabs>
    </w:pPr>
    <w:rPr>
      <w:lang w:val="x-none" w:eastAsia="x-none"/>
    </w:rPr>
  </w:style>
  <w:style w:type="character" w:customStyle="1" w:styleId="FooterChar">
    <w:name w:val="Footer Char"/>
    <w:basedOn w:val="DefaultParagraphFont"/>
    <w:link w:val="Footer"/>
    <w:uiPriority w:val="99"/>
    <w:rsid w:val="0030769E"/>
    <w:rPr>
      <w:rFonts w:ascii="Times New Roman" w:eastAsia="Times New Roman" w:hAnsi="Times New Roman" w:cs="Times New Roman"/>
      <w:sz w:val="24"/>
      <w:szCs w:val="24"/>
      <w:lang w:val="x-none" w:eastAsia="x-none"/>
    </w:rPr>
  </w:style>
  <w:style w:type="character" w:styleId="PageNumber">
    <w:name w:val="page number"/>
    <w:basedOn w:val="DefaultParagraphFont"/>
    <w:rsid w:val="0030769E"/>
  </w:style>
  <w:style w:type="paragraph" w:styleId="ListParagraph">
    <w:name w:val="List Paragraph"/>
    <w:aliases w:val="bullet,bullet 1,List Paragraph11,List Paragraph12,Thang2,numbered para,List Paragraph (numbered (a)),ANNEX,List Paragraph1,List Paragraph2,PIM_Danh muc cham,Numbered List Paragraph,References,WB List Paragraph,Bullet 2,Bullet paras"/>
    <w:basedOn w:val="Normal"/>
    <w:link w:val="ListParagraphChar"/>
    <w:uiPriority w:val="34"/>
    <w:qFormat/>
    <w:rsid w:val="00BB5D80"/>
    <w:pPr>
      <w:ind w:left="720"/>
    </w:pPr>
    <w:rPr>
      <w:rFonts w:eastAsia="Calibri"/>
    </w:rPr>
  </w:style>
  <w:style w:type="character" w:styleId="Strong">
    <w:name w:val="Strong"/>
    <w:uiPriority w:val="22"/>
    <w:qFormat/>
    <w:rsid w:val="005725F3"/>
    <w:rPr>
      <w:b/>
      <w:bCs/>
    </w:rPr>
  </w:style>
  <w:style w:type="character" w:customStyle="1" w:styleId="apple-converted-space">
    <w:name w:val="apple-converted-space"/>
    <w:basedOn w:val="DefaultParagraphFont"/>
    <w:rsid w:val="007907B4"/>
  </w:style>
  <w:style w:type="paragraph" w:customStyle="1" w:styleId="nidungVB">
    <w:name w:val="nội dung VB"/>
    <w:basedOn w:val="Normal"/>
    <w:rsid w:val="00C5319C"/>
    <w:pPr>
      <w:widowControl w:val="0"/>
      <w:spacing w:after="120" w:line="400" w:lineRule="atLeast"/>
      <w:ind w:firstLine="567"/>
      <w:jc w:val="both"/>
    </w:pPr>
    <w:rPr>
      <w:sz w:val="28"/>
      <w:szCs w:val="28"/>
    </w:rPr>
  </w:style>
  <w:style w:type="paragraph" w:styleId="BodyText2">
    <w:name w:val="Body Text 2"/>
    <w:basedOn w:val="Normal"/>
    <w:link w:val="BodyText2Char"/>
    <w:uiPriority w:val="99"/>
    <w:semiHidden/>
    <w:unhideWhenUsed/>
    <w:rsid w:val="00CE34FE"/>
    <w:pPr>
      <w:spacing w:after="120" w:line="480" w:lineRule="auto"/>
    </w:pPr>
  </w:style>
  <w:style w:type="character" w:customStyle="1" w:styleId="BodyText2Char">
    <w:name w:val="Body Text 2 Char"/>
    <w:basedOn w:val="DefaultParagraphFont"/>
    <w:link w:val="BodyText2"/>
    <w:uiPriority w:val="99"/>
    <w:semiHidden/>
    <w:rsid w:val="00CE34FE"/>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D4467"/>
    <w:rPr>
      <w:rFonts w:ascii="Times New Roman" w:eastAsia="Times New Roman" w:hAnsi="Times New Roman" w:cs="Times New Roman"/>
      <w:i/>
      <w:iCs/>
      <w:sz w:val="24"/>
      <w:szCs w:val="24"/>
    </w:rPr>
  </w:style>
  <w:style w:type="table" w:styleId="TableGrid">
    <w:name w:val="Table Grid"/>
    <w:basedOn w:val="TableNormal"/>
    <w:uiPriority w:val="59"/>
    <w:rsid w:val="001D5CE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8B193D"/>
    <w:rPr>
      <w:rFonts w:asciiTheme="majorHAnsi" w:eastAsiaTheme="majorEastAsia" w:hAnsiTheme="majorHAnsi" w:cstheme="majorBidi"/>
      <w:b/>
      <w:bCs/>
      <w:color w:val="4472C4" w:themeColor="accent1"/>
      <w:sz w:val="26"/>
      <w:szCs w:val="26"/>
    </w:rPr>
  </w:style>
  <w:style w:type="character" w:styleId="Emphasis">
    <w:name w:val="Emphasis"/>
    <w:uiPriority w:val="20"/>
    <w:qFormat/>
    <w:rsid w:val="00F8064E"/>
    <w:rPr>
      <w:i/>
      <w:iCs/>
    </w:rPr>
  </w:style>
  <w:style w:type="character" w:customStyle="1" w:styleId="apple-style-span">
    <w:name w:val="apple-style-span"/>
    <w:basedOn w:val="DefaultParagraphFont"/>
    <w:rsid w:val="000235EE"/>
  </w:style>
  <w:style w:type="character" w:customStyle="1" w:styleId="ListParagraphChar">
    <w:name w:val="List Paragraph Char"/>
    <w:aliases w:val="bullet Char,bullet 1 Char,List Paragraph11 Char,List Paragraph12 Char,Thang2 Char,numbered para Char,List Paragraph (numbered (a)) Char,ANNEX Char,List Paragraph1 Char,List Paragraph2 Char,PIM_Danh muc cham Char,References Char"/>
    <w:link w:val="ListParagraph"/>
    <w:uiPriority w:val="34"/>
    <w:locked/>
    <w:rsid w:val="00C82AA7"/>
    <w:rPr>
      <w:rFonts w:ascii="Times New Roman" w:eastAsia="Calibri" w:hAnsi="Times New Roman" w:cs="Times New Roman"/>
      <w:sz w:val="24"/>
      <w:szCs w:val="24"/>
    </w:rPr>
  </w:style>
  <w:style w:type="paragraph" w:styleId="Header">
    <w:name w:val="header"/>
    <w:basedOn w:val="Normal"/>
    <w:link w:val="HeaderChar"/>
    <w:uiPriority w:val="99"/>
    <w:unhideWhenUsed/>
    <w:rsid w:val="00510A19"/>
    <w:pPr>
      <w:tabs>
        <w:tab w:val="center" w:pos="4680"/>
        <w:tab w:val="right" w:pos="9360"/>
      </w:tabs>
    </w:pPr>
  </w:style>
  <w:style w:type="character" w:customStyle="1" w:styleId="HeaderChar">
    <w:name w:val="Header Char"/>
    <w:basedOn w:val="DefaultParagraphFont"/>
    <w:link w:val="Header"/>
    <w:uiPriority w:val="99"/>
    <w:rsid w:val="00510A1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3577">
      <w:bodyDiv w:val="1"/>
      <w:marLeft w:val="0"/>
      <w:marRight w:val="0"/>
      <w:marTop w:val="0"/>
      <w:marBottom w:val="0"/>
      <w:divBdr>
        <w:top w:val="none" w:sz="0" w:space="0" w:color="auto"/>
        <w:left w:val="none" w:sz="0" w:space="0" w:color="auto"/>
        <w:bottom w:val="none" w:sz="0" w:space="0" w:color="auto"/>
        <w:right w:val="none" w:sz="0" w:space="0" w:color="auto"/>
      </w:divBdr>
    </w:div>
    <w:div w:id="187763119">
      <w:bodyDiv w:val="1"/>
      <w:marLeft w:val="0"/>
      <w:marRight w:val="0"/>
      <w:marTop w:val="0"/>
      <w:marBottom w:val="0"/>
      <w:divBdr>
        <w:top w:val="none" w:sz="0" w:space="0" w:color="auto"/>
        <w:left w:val="none" w:sz="0" w:space="0" w:color="auto"/>
        <w:bottom w:val="none" w:sz="0" w:space="0" w:color="auto"/>
        <w:right w:val="none" w:sz="0" w:space="0" w:color="auto"/>
      </w:divBdr>
    </w:div>
    <w:div w:id="194538543">
      <w:bodyDiv w:val="1"/>
      <w:marLeft w:val="0"/>
      <w:marRight w:val="0"/>
      <w:marTop w:val="0"/>
      <w:marBottom w:val="0"/>
      <w:divBdr>
        <w:top w:val="none" w:sz="0" w:space="0" w:color="auto"/>
        <w:left w:val="none" w:sz="0" w:space="0" w:color="auto"/>
        <w:bottom w:val="none" w:sz="0" w:space="0" w:color="auto"/>
        <w:right w:val="none" w:sz="0" w:space="0" w:color="auto"/>
      </w:divBdr>
    </w:div>
    <w:div w:id="214053667">
      <w:bodyDiv w:val="1"/>
      <w:marLeft w:val="0"/>
      <w:marRight w:val="0"/>
      <w:marTop w:val="0"/>
      <w:marBottom w:val="0"/>
      <w:divBdr>
        <w:top w:val="none" w:sz="0" w:space="0" w:color="auto"/>
        <w:left w:val="none" w:sz="0" w:space="0" w:color="auto"/>
        <w:bottom w:val="none" w:sz="0" w:space="0" w:color="auto"/>
        <w:right w:val="none" w:sz="0" w:space="0" w:color="auto"/>
      </w:divBdr>
    </w:div>
    <w:div w:id="257173945">
      <w:bodyDiv w:val="1"/>
      <w:marLeft w:val="0"/>
      <w:marRight w:val="0"/>
      <w:marTop w:val="0"/>
      <w:marBottom w:val="0"/>
      <w:divBdr>
        <w:top w:val="none" w:sz="0" w:space="0" w:color="auto"/>
        <w:left w:val="none" w:sz="0" w:space="0" w:color="auto"/>
        <w:bottom w:val="none" w:sz="0" w:space="0" w:color="auto"/>
        <w:right w:val="none" w:sz="0" w:space="0" w:color="auto"/>
      </w:divBdr>
    </w:div>
    <w:div w:id="509877526">
      <w:bodyDiv w:val="1"/>
      <w:marLeft w:val="0"/>
      <w:marRight w:val="0"/>
      <w:marTop w:val="0"/>
      <w:marBottom w:val="0"/>
      <w:divBdr>
        <w:top w:val="none" w:sz="0" w:space="0" w:color="auto"/>
        <w:left w:val="none" w:sz="0" w:space="0" w:color="auto"/>
        <w:bottom w:val="none" w:sz="0" w:space="0" w:color="auto"/>
        <w:right w:val="none" w:sz="0" w:space="0" w:color="auto"/>
      </w:divBdr>
    </w:div>
    <w:div w:id="593782564">
      <w:bodyDiv w:val="1"/>
      <w:marLeft w:val="0"/>
      <w:marRight w:val="0"/>
      <w:marTop w:val="0"/>
      <w:marBottom w:val="0"/>
      <w:divBdr>
        <w:top w:val="none" w:sz="0" w:space="0" w:color="auto"/>
        <w:left w:val="none" w:sz="0" w:space="0" w:color="auto"/>
        <w:bottom w:val="none" w:sz="0" w:space="0" w:color="auto"/>
        <w:right w:val="none" w:sz="0" w:space="0" w:color="auto"/>
      </w:divBdr>
    </w:div>
    <w:div w:id="703285447">
      <w:bodyDiv w:val="1"/>
      <w:marLeft w:val="0"/>
      <w:marRight w:val="0"/>
      <w:marTop w:val="0"/>
      <w:marBottom w:val="0"/>
      <w:divBdr>
        <w:top w:val="none" w:sz="0" w:space="0" w:color="auto"/>
        <w:left w:val="none" w:sz="0" w:space="0" w:color="auto"/>
        <w:bottom w:val="none" w:sz="0" w:space="0" w:color="auto"/>
        <w:right w:val="none" w:sz="0" w:space="0" w:color="auto"/>
      </w:divBdr>
    </w:div>
    <w:div w:id="709888390">
      <w:bodyDiv w:val="1"/>
      <w:marLeft w:val="0"/>
      <w:marRight w:val="0"/>
      <w:marTop w:val="0"/>
      <w:marBottom w:val="0"/>
      <w:divBdr>
        <w:top w:val="none" w:sz="0" w:space="0" w:color="auto"/>
        <w:left w:val="none" w:sz="0" w:space="0" w:color="auto"/>
        <w:bottom w:val="none" w:sz="0" w:space="0" w:color="auto"/>
        <w:right w:val="none" w:sz="0" w:space="0" w:color="auto"/>
      </w:divBdr>
    </w:div>
    <w:div w:id="878976097">
      <w:bodyDiv w:val="1"/>
      <w:marLeft w:val="0"/>
      <w:marRight w:val="0"/>
      <w:marTop w:val="0"/>
      <w:marBottom w:val="0"/>
      <w:divBdr>
        <w:top w:val="none" w:sz="0" w:space="0" w:color="auto"/>
        <w:left w:val="none" w:sz="0" w:space="0" w:color="auto"/>
        <w:bottom w:val="none" w:sz="0" w:space="0" w:color="auto"/>
        <w:right w:val="none" w:sz="0" w:space="0" w:color="auto"/>
      </w:divBdr>
    </w:div>
    <w:div w:id="1175681754">
      <w:bodyDiv w:val="1"/>
      <w:marLeft w:val="0"/>
      <w:marRight w:val="0"/>
      <w:marTop w:val="0"/>
      <w:marBottom w:val="0"/>
      <w:divBdr>
        <w:top w:val="none" w:sz="0" w:space="0" w:color="auto"/>
        <w:left w:val="none" w:sz="0" w:space="0" w:color="auto"/>
        <w:bottom w:val="none" w:sz="0" w:space="0" w:color="auto"/>
        <w:right w:val="none" w:sz="0" w:space="0" w:color="auto"/>
      </w:divBdr>
    </w:div>
    <w:div w:id="1200434220">
      <w:bodyDiv w:val="1"/>
      <w:marLeft w:val="0"/>
      <w:marRight w:val="0"/>
      <w:marTop w:val="0"/>
      <w:marBottom w:val="0"/>
      <w:divBdr>
        <w:top w:val="none" w:sz="0" w:space="0" w:color="auto"/>
        <w:left w:val="none" w:sz="0" w:space="0" w:color="auto"/>
        <w:bottom w:val="none" w:sz="0" w:space="0" w:color="auto"/>
        <w:right w:val="none" w:sz="0" w:space="0" w:color="auto"/>
      </w:divBdr>
    </w:div>
    <w:div w:id="1214662108">
      <w:bodyDiv w:val="1"/>
      <w:marLeft w:val="0"/>
      <w:marRight w:val="0"/>
      <w:marTop w:val="0"/>
      <w:marBottom w:val="0"/>
      <w:divBdr>
        <w:top w:val="none" w:sz="0" w:space="0" w:color="auto"/>
        <w:left w:val="none" w:sz="0" w:space="0" w:color="auto"/>
        <w:bottom w:val="none" w:sz="0" w:space="0" w:color="auto"/>
        <w:right w:val="none" w:sz="0" w:space="0" w:color="auto"/>
      </w:divBdr>
    </w:div>
    <w:div w:id="1260019383">
      <w:bodyDiv w:val="1"/>
      <w:marLeft w:val="0"/>
      <w:marRight w:val="0"/>
      <w:marTop w:val="0"/>
      <w:marBottom w:val="0"/>
      <w:divBdr>
        <w:top w:val="none" w:sz="0" w:space="0" w:color="auto"/>
        <w:left w:val="none" w:sz="0" w:space="0" w:color="auto"/>
        <w:bottom w:val="none" w:sz="0" w:space="0" w:color="auto"/>
        <w:right w:val="none" w:sz="0" w:space="0" w:color="auto"/>
      </w:divBdr>
    </w:div>
    <w:div w:id="1358581301">
      <w:bodyDiv w:val="1"/>
      <w:marLeft w:val="0"/>
      <w:marRight w:val="0"/>
      <w:marTop w:val="0"/>
      <w:marBottom w:val="0"/>
      <w:divBdr>
        <w:top w:val="none" w:sz="0" w:space="0" w:color="auto"/>
        <w:left w:val="none" w:sz="0" w:space="0" w:color="auto"/>
        <w:bottom w:val="none" w:sz="0" w:space="0" w:color="auto"/>
        <w:right w:val="none" w:sz="0" w:space="0" w:color="auto"/>
      </w:divBdr>
    </w:div>
    <w:div w:id="1611163827">
      <w:bodyDiv w:val="1"/>
      <w:marLeft w:val="0"/>
      <w:marRight w:val="0"/>
      <w:marTop w:val="0"/>
      <w:marBottom w:val="0"/>
      <w:divBdr>
        <w:top w:val="none" w:sz="0" w:space="0" w:color="auto"/>
        <w:left w:val="none" w:sz="0" w:space="0" w:color="auto"/>
        <w:bottom w:val="none" w:sz="0" w:space="0" w:color="auto"/>
        <w:right w:val="none" w:sz="0" w:space="0" w:color="auto"/>
      </w:divBdr>
    </w:div>
    <w:div w:id="1704357440">
      <w:bodyDiv w:val="1"/>
      <w:marLeft w:val="0"/>
      <w:marRight w:val="0"/>
      <w:marTop w:val="0"/>
      <w:marBottom w:val="0"/>
      <w:divBdr>
        <w:top w:val="none" w:sz="0" w:space="0" w:color="auto"/>
        <w:left w:val="none" w:sz="0" w:space="0" w:color="auto"/>
        <w:bottom w:val="none" w:sz="0" w:space="0" w:color="auto"/>
        <w:right w:val="none" w:sz="0" w:space="0" w:color="auto"/>
      </w:divBdr>
    </w:div>
    <w:div w:id="1795246730">
      <w:bodyDiv w:val="1"/>
      <w:marLeft w:val="0"/>
      <w:marRight w:val="0"/>
      <w:marTop w:val="0"/>
      <w:marBottom w:val="0"/>
      <w:divBdr>
        <w:top w:val="none" w:sz="0" w:space="0" w:color="auto"/>
        <w:left w:val="none" w:sz="0" w:space="0" w:color="auto"/>
        <w:bottom w:val="none" w:sz="0" w:space="0" w:color="auto"/>
        <w:right w:val="none" w:sz="0" w:space="0" w:color="auto"/>
      </w:divBdr>
    </w:div>
    <w:div w:id="1849447651">
      <w:bodyDiv w:val="1"/>
      <w:marLeft w:val="0"/>
      <w:marRight w:val="0"/>
      <w:marTop w:val="0"/>
      <w:marBottom w:val="0"/>
      <w:divBdr>
        <w:top w:val="none" w:sz="0" w:space="0" w:color="auto"/>
        <w:left w:val="none" w:sz="0" w:space="0" w:color="auto"/>
        <w:bottom w:val="none" w:sz="0" w:space="0" w:color="auto"/>
        <w:right w:val="none" w:sz="0" w:space="0" w:color="auto"/>
      </w:divBdr>
    </w:div>
    <w:div w:id="1901402650">
      <w:bodyDiv w:val="1"/>
      <w:marLeft w:val="0"/>
      <w:marRight w:val="0"/>
      <w:marTop w:val="0"/>
      <w:marBottom w:val="0"/>
      <w:divBdr>
        <w:top w:val="none" w:sz="0" w:space="0" w:color="auto"/>
        <w:left w:val="none" w:sz="0" w:space="0" w:color="auto"/>
        <w:bottom w:val="none" w:sz="0" w:space="0" w:color="auto"/>
        <w:right w:val="none" w:sz="0" w:space="0" w:color="auto"/>
      </w:divBdr>
    </w:div>
    <w:div w:id="192409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66AA0-E5D0-43CB-A6A6-5D2F0824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HungAnhComputer</Company>
  <LinksUpToDate>false</LinksUpToDate>
  <CharactersWithSpaces>12100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Home</cp:lastModifiedBy>
  <cp:revision>2</cp:revision>
  <cp:lastPrinted>2019-03-22T07:19:00Z</cp:lastPrinted>
  <dcterms:created xsi:type="dcterms:W3CDTF">2020-03-03T08:23:00Z</dcterms:created>
  <dcterms:modified xsi:type="dcterms:W3CDTF">2020-03-03T08:23:00Z</dcterms:modified>
</cp:coreProperties>
</file>